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019" w:rsidRDefault="000D38E5">
      <w:pPr>
        <w:autoSpaceDE w:val="0"/>
        <w:spacing w:line="0" w:lineRule="atLeast"/>
        <w:jc w:val="both"/>
        <w:rPr>
          <w:rFonts w:ascii="Arial" w:eastAsia="Arial" w:hAnsi="Arial" w:cs="Arial"/>
          <w:b/>
          <w:bCs/>
          <w:color w:val="000000"/>
          <w:sz w:val="22"/>
          <w:szCs w:val="22"/>
        </w:rPr>
      </w:pPr>
      <w:r>
        <w:rPr>
          <w:rFonts w:ascii="Arial" w:eastAsia="Arial" w:hAnsi="Arial" w:cs="Arial"/>
          <w:b/>
          <w:bCs/>
          <w:color w:val="000000"/>
          <w:sz w:val="22"/>
          <w:szCs w:val="22"/>
        </w:rPr>
        <w:tab/>
      </w:r>
      <w:r>
        <w:rPr>
          <w:rFonts w:ascii="Arial" w:eastAsia="Arial" w:hAnsi="Arial" w:cs="Arial"/>
          <w:b/>
          <w:bCs/>
          <w:color w:val="000000"/>
          <w:sz w:val="22"/>
          <w:szCs w:val="22"/>
        </w:rPr>
        <w:tab/>
      </w:r>
      <w:r>
        <w:rPr>
          <w:rFonts w:ascii="Arial" w:eastAsia="Arial" w:hAnsi="Arial" w:cs="Arial"/>
          <w:b/>
          <w:bCs/>
          <w:color w:val="000000"/>
          <w:sz w:val="22"/>
          <w:szCs w:val="22"/>
        </w:rPr>
        <w:tab/>
      </w:r>
      <w:r>
        <w:rPr>
          <w:rFonts w:ascii="Arial" w:eastAsia="Arial" w:hAnsi="Arial" w:cs="Arial"/>
          <w:b/>
          <w:bCs/>
          <w:color w:val="000000"/>
          <w:sz w:val="22"/>
          <w:szCs w:val="22"/>
        </w:rPr>
        <w:tab/>
        <w:t xml:space="preserve">           </w:t>
      </w:r>
      <w:r>
        <w:rPr>
          <w:rFonts w:ascii="Arial" w:eastAsia="Arial" w:hAnsi="Arial" w:cs="Arial"/>
          <w:b/>
          <w:bCs/>
          <w:color w:val="000000"/>
          <w:sz w:val="22"/>
          <w:szCs w:val="22"/>
        </w:rPr>
        <w:tab/>
      </w:r>
      <w:r>
        <w:rPr>
          <w:rFonts w:ascii="Arial" w:eastAsia="Arial" w:hAnsi="Arial" w:cs="Arial"/>
          <w:b/>
          <w:bCs/>
          <w:color w:val="000000"/>
          <w:sz w:val="22"/>
          <w:szCs w:val="22"/>
        </w:rPr>
        <w:tab/>
      </w:r>
      <w:r>
        <w:rPr>
          <w:rFonts w:ascii="Arial" w:eastAsia="Arial" w:hAnsi="Arial" w:cs="Arial"/>
          <w:b/>
          <w:bCs/>
          <w:color w:val="000000"/>
          <w:sz w:val="22"/>
          <w:szCs w:val="22"/>
        </w:rPr>
        <w:tab/>
      </w:r>
      <w:r>
        <w:rPr>
          <w:rFonts w:ascii="Arial" w:eastAsia="Arial" w:hAnsi="Arial" w:cs="Arial"/>
          <w:b/>
          <w:bCs/>
          <w:color w:val="000000"/>
          <w:sz w:val="22"/>
          <w:szCs w:val="22"/>
        </w:rPr>
        <w:tab/>
      </w:r>
      <w:r>
        <w:rPr>
          <w:rFonts w:ascii="Arial" w:eastAsia="Arial" w:hAnsi="Arial" w:cs="Arial"/>
          <w:b/>
          <w:bCs/>
          <w:color w:val="000000"/>
          <w:sz w:val="22"/>
          <w:szCs w:val="22"/>
        </w:rPr>
        <w:tab/>
        <w:t xml:space="preserve">    </w:t>
      </w:r>
      <w:r>
        <w:rPr>
          <w:rFonts w:ascii="Arial" w:eastAsia="Arial" w:hAnsi="Arial" w:cs="Arial"/>
          <w:b/>
          <w:bCs/>
          <w:color w:val="000000"/>
          <w:sz w:val="22"/>
          <w:szCs w:val="22"/>
        </w:rPr>
        <w:tab/>
        <w:t xml:space="preserve">                 </w:t>
      </w:r>
      <w:r w:rsidR="00740F1A">
        <w:rPr>
          <w:rFonts w:ascii="Arial" w:eastAsia="Arial" w:hAnsi="Arial" w:cs="Arial"/>
          <w:b/>
          <w:bCs/>
          <w:color w:val="000000"/>
          <w:sz w:val="22"/>
          <w:szCs w:val="22"/>
          <w:lang w:val="en-US"/>
        </w:rPr>
        <w:tab/>
      </w:r>
      <w:r w:rsidR="00740F1A">
        <w:rPr>
          <w:rFonts w:ascii="Arial" w:eastAsia="Arial" w:hAnsi="Arial" w:cs="Arial"/>
          <w:b/>
          <w:bCs/>
          <w:color w:val="000000"/>
          <w:sz w:val="22"/>
          <w:szCs w:val="22"/>
          <w:lang w:val="en-US"/>
        </w:rPr>
        <w:tab/>
      </w:r>
      <w:r w:rsidR="00740F1A">
        <w:rPr>
          <w:rFonts w:ascii="Arial" w:eastAsia="Arial" w:hAnsi="Arial" w:cs="Arial"/>
          <w:b/>
          <w:bCs/>
          <w:color w:val="000000"/>
          <w:sz w:val="22"/>
          <w:szCs w:val="22"/>
          <w:lang w:val="en-US"/>
        </w:rPr>
        <w:tab/>
      </w:r>
      <w:r w:rsidR="00740F1A">
        <w:rPr>
          <w:rFonts w:ascii="Arial" w:eastAsia="Arial" w:hAnsi="Arial" w:cs="Arial"/>
          <w:b/>
          <w:bCs/>
          <w:color w:val="000000"/>
          <w:sz w:val="22"/>
          <w:szCs w:val="22"/>
          <w:lang w:val="en-US"/>
        </w:rPr>
        <w:tab/>
      </w:r>
      <w:r w:rsidR="00740F1A">
        <w:rPr>
          <w:rFonts w:ascii="Arial" w:eastAsia="Arial" w:hAnsi="Arial" w:cs="Arial"/>
          <w:b/>
          <w:bCs/>
          <w:color w:val="000000"/>
          <w:sz w:val="22"/>
          <w:szCs w:val="22"/>
          <w:lang w:val="en-US"/>
        </w:rPr>
        <w:tab/>
      </w:r>
      <w:r>
        <w:rPr>
          <w:rFonts w:ascii="Arial" w:eastAsia="Arial" w:hAnsi="Arial" w:cs="Arial"/>
          <w:b/>
          <w:bCs/>
          <w:color w:val="000000"/>
          <w:sz w:val="22"/>
          <w:szCs w:val="22"/>
        </w:rPr>
        <w:t>СТ-8/21</w:t>
      </w:r>
    </w:p>
    <w:p w:rsidR="001E3019" w:rsidRDefault="001E3019">
      <w:pPr>
        <w:autoSpaceDE w:val="0"/>
        <w:spacing w:line="0" w:lineRule="atLeast"/>
        <w:jc w:val="both"/>
        <w:rPr>
          <w:rFonts w:ascii="Arial" w:eastAsia="Arial" w:hAnsi="Arial" w:cs="Arial"/>
          <w:b/>
          <w:bCs/>
          <w:color w:val="000000"/>
          <w:sz w:val="22"/>
          <w:szCs w:val="22"/>
        </w:rPr>
      </w:pPr>
    </w:p>
    <w:p w:rsidR="001E3019" w:rsidRDefault="000D38E5">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ab/>
        <w:t>ОСНОВНИОТ СУД ГЕВГЕЛИЈА, преку стечајниот судија Тодорка Цилковска Димова, постапувајќи по предлогот  за отворање на стечајната постапка  поднесен од должникот Друштво за производство, трговија ,транспорт и услуги ВИВИ ПРОМ Васил ДООЕЛ увоз-извоз Богданци, како предлагач , над должникот Друштво за производство,трговија ,транспорт и услуги ВИВИ ПРОМ Васил ДООЕЛ увоз-извоз Богданци, на рочиштето заради расправање на условите за отворање на стечајна постапка, во присуство  на застапникот по закон на предлагачот-должникот Васил Ампов, на ден 09.06.2021 година , го донесе следното:</w:t>
      </w:r>
    </w:p>
    <w:p w:rsidR="001E3019" w:rsidRDefault="001E3019">
      <w:pPr>
        <w:autoSpaceDE w:val="0"/>
        <w:spacing w:line="0" w:lineRule="atLeast"/>
        <w:jc w:val="both"/>
        <w:rPr>
          <w:rFonts w:ascii="Arial" w:eastAsia="Arial" w:hAnsi="Arial" w:cs="Arial"/>
          <w:color w:val="000000"/>
          <w:sz w:val="22"/>
          <w:szCs w:val="22"/>
        </w:rPr>
      </w:pPr>
    </w:p>
    <w:p w:rsidR="001E3019" w:rsidRDefault="000D38E5" w:rsidP="00A90D74">
      <w:pPr>
        <w:autoSpaceDE w:val="0"/>
        <w:spacing w:line="0" w:lineRule="atLeast"/>
        <w:jc w:val="center"/>
        <w:rPr>
          <w:rFonts w:ascii="Arial" w:eastAsia="Arial" w:hAnsi="Arial" w:cs="Arial"/>
          <w:color w:val="000000"/>
          <w:sz w:val="22"/>
          <w:szCs w:val="22"/>
        </w:rPr>
      </w:pPr>
      <w:r>
        <w:rPr>
          <w:rFonts w:ascii="Arial" w:eastAsia="Arial" w:hAnsi="Arial" w:cs="Arial"/>
          <w:color w:val="000000"/>
          <w:sz w:val="22"/>
          <w:szCs w:val="22"/>
        </w:rPr>
        <w:t>Р Е Ш Е Н И Е</w:t>
      </w:r>
    </w:p>
    <w:p w:rsidR="001E3019" w:rsidRDefault="001E3019">
      <w:pPr>
        <w:autoSpaceDE w:val="0"/>
        <w:spacing w:line="0" w:lineRule="atLeast"/>
        <w:jc w:val="both"/>
        <w:rPr>
          <w:rFonts w:ascii="Arial" w:eastAsia="Arial" w:hAnsi="Arial" w:cs="Arial"/>
          <w:color w:val="000000"/>
          <w:sz w:val="22"/>
          <w:szCs w:val="22"/>
        </w:rPr>
      </w:pPr>
    </w:p>
    <w:p w:rsidR="001E3019" w:rsidRDefault="000D38E5">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 xml:space="preserve">   </w:t>
      </w:r>
      <w:r>
        <w:rPr>
          <w:rFonts w:ascii="Arial" w:eastAsia="Arial" w:hAnsi="Arial" w:cs="Arial"/>
          <w:color w:val="000000"/>
          <w:sz w:val="22"/>
          <w:szCs w:val="22"/>
        </w:rPr>
        <w:tab/>
        <w:t>СЕ УСВОЈУВА предлогот за отворање на стечајната постапка поднесено од должникот Друштво за производство, трговија , транспорт и услуги ВИВИ ПРОМ Васил ДООЕЛ увоз-извоз Богданци, како предлагач.</w:t>
      </w:r>
    </w:p>
    <w:p w:rsidR="001E3019" w:rsidRDefault="000D38E5">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ab/>
        <w:t>СЕ ОТВОРА СТЕЧАЈНА ПОСТАПКА  над должникот Друштво за производство трговија транспорт и услуги ВИВИ ПРОМ Васил ДООЕЛ увоз-извоз Богданци , со приоритетна дејност под шифра 46.31 Трговија на големо со овошје и зеленчук , со седиштето во Богданци, на ул: Маршал Тито бр.111 ЕМБС 5223431 и ЕДБ 4006998108848 со трансакциска сметка бр.210052234310148 при НЛБ Тутунска банка  АД Скопје, бр.250002000365248 при Шпаркасе банка Македонија  АД Скопје , бр.270052234310155 при Халк банка АД Скопје и бр.300100000002844 при Комерцијална банка АД Скопје,на   09.06.2021  година , во 11,45 часот.</w:t>
      </w:r>
    </w:p>
    <w:p w:rsidR="001E3019" w:rsidRDefault="000D38E5">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ab/>
        <w:t>ЗА СТЕЧАЕН УПРАВНИК се именува  лицето Димитар Аџиев , овластен стечаен управник од Штип , ул: „5 ти Конгрес“ бр.33, број на телефон 070-336-753, E-mail dadjiev@yahoo.com, кој дејноста ја врши како Димитар Стојан Аџиев ТП Штип.</w:t>
      </w:r>
    </w:p>
    <w:p w:rsidR="001E3019" w:rsidRDefault="000D38E5">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 xml:space="preserve">      </w:t>
      </w:r>
      <w:r>
        <w:rPr>
          <w:rFonts w:ascii="Arial" w:eastAsia="Arial" w:hAnsi="Arial" w:cs="Arial"/>
          <w:color w:val="000000"/>
          <w:sz w:val="22"/>
          <w:szCs w:val="22"/>
        </w:rPr>
        <w:tab/>
        <w:t>СЕ ПОВИКУВААТ доверителите да ги пријавата своите побарувања, како и своите разлачни права на подвижните предмети и правата на должникот , како и разлачните права на недвижностите  на должникот што не се запишани во јавните книги, односно разлачните права на недвижностите што се запишани во јавните книги , да назначат на кои предмети постои разлачно право, начинот и основот на засновање на тоа право, како и средствата за обезбедување на побарувањата, во рок од 15 дена од објавувањето на решението  во „Службен весник  на Република Северна  Македонија “,на адреса на  стечајниот управник, со приложена уплатница од 480,00 денари судски такси Трезорска сметка 100000000063095 НБРСМ, уплатна сметка 840-115-03338 приходна шифра 722211-00.</w:t>
      </w:r>
    </w:p>
    <w:p w:rsidR="001E3019" w:rsidRDefault="000D38E5">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 xml:space="preserve">      </w:t>
      </w:r>
      <w:r>
        <w:rPr>
          <w:rFonts w:ascii="Arial" w:eastAsia="Arial" w:hAnsi="Arial" w:cs="Arial"/>
          <w:color w:val="000000"/>
          <w:sz w:val="22"/>
          <w:szCs w:val="22"/>
        </w:rPr>
        <w:tab/>
        <w:t>СЕ ПОВИКУВААТ должниците на стечајниот должник  да ги исполнат своите обврски  што ги имаат спрема должникот на стечајниот управник.</w:t>
      </w:r>
    </w:p>
    <w:p w:rsidR="001E3019" w:rsidRDefault="000D38E5">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ab/>
        <w:t>СЕ ОПРЕДЕЛУВА отворањето на стечајната постапка над стечајниот должник да се запише во трговскиот регистар при ЦР на РСМ и во јавните книги во кои се запишани правата на недвижностите, кои се должни по службена должност врз основа на доставените решенија да го забележат отврарањето на стечајната постапка. и другите соодветни регистри.</w:t>
      </w:r>
    </w:p>
    <w:p w:rsidR="001E3019" w:rsidRDefault="000D38E5">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ab/>
        <w:t>СЕ ЗАКАЖУВА рочиштето за испитување на побарувањата -испитно рочиште за 26.08.2021 година во 10,00 часот во судница бр.4 на Основен суд Гевгелија .</w:t>
      </w:r>
    </w:p>
    <w:p w:rsidR="001E3019" w:rsidRDefault="000D38E5">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 xml:space="preserve">      СЕ ЗАКАЖУВА собрание на доверители на кое, врз основа на извештајот на стечајниот управник, ќе се одлучува за натамошниот тек на стечајната постапка -извештајно собрание  за 26.08.2021 година, во 10,30 часот, во судница бр.4 на Основен суд Гевгелија.</w:t>
      </w:r>
    </w:p>
    <w:p w:rsidR="001E3019" w:rsidRDefault="000D38E5">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 xml:space="preserve">           Да се известат доверителите со оглас за отворање на стечајната постапка, кој се објавува на огласна табла на судот, во „Службен весник на Република Северна </w:t>
      </w:r>
    </w:p>
    <w:p w:rsidR="001E3019" w:rsidRDefault="001E3019">
      <w:pPr>
        <w:autoSpaceDE w:val="0"/>
        <w:spacing w:line="0" w:lineRule="atLeast"/>
        <w:jc w:val="both"/>
        <w:rPr>
          <w:rFonts w:ascii="Arial" w:eastAsia="Arial" w:hAnsi="Arial" w:cs="Arial"/>
          <w:color w:val="000000"/>
          <w:sz w:val="22"/>
          <w:szCs w:val="22"/>
          <w:lang w:val="en-US"/>
        </w:rPr>
      </w:pPr>
    </w:p>
    <w:p w:rsidR="00740F1A" w:rsidRPr="00740F1A" w:rsidRDefault="00740F1A">
      <w:pPr>
        <w:autoSpaceDE w:val="0"/>
        <w:spacing w:line="0" w:lineRule="atLeast"/>
        <w:jc w:val="both"/>
        <w:rPr>
          <w:rFonts w:ascii="Arial" w:eastAsia="Arial" w:hAnsi="Arial" w:cs="Arial"/>
          <w:color w:val="000000"/>
          <w:sz w:val="22"/>
          <w:szCs w:val="22"/>
          <w:lang w:val="en-US"/>
        </w:rPr>
      </w:pPr>
    </w:p>
    <w:p w:rsidR="001E3019" w:rsidRDefault="000D38E5">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 xml:space="preserve">    1.</w:t>
      </w:r>
    </w:p>
    <w:p w:rsidR="001E3019" w:rsidRDefault="000D38E5">
      <w:pPr>
        <w:autoSpaceDE w:val="0"/>
        <w:spacing w:line="0" w:lineRule="atLeast"/>
        <w:jc w:val="both"/>
        <w:rPr>
          <w:rFonts w:ascii="Arial" w:eastAsia="Arial" w:hAnsi="Arial" w:cs="Arial"/>
          <w:b/>
          <w:bCs/>
          <w:color w:val="000000"/>
          <w:sz w:val="22"/>
          <w:szCs w:val="22"/>
        </w:rPr>
      </w:pP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lastRenderedPageBreak/>
        <w:tab/>
      </w:r>
      <w:r>
        <w:rPr>
          <w:rFonts w:ascii="Arial" w:eastAsia="Arial" w:hAnsi="Arial" w:cs="Arial"/>
          <w:color w:val="000000"/>
          <w:sz w:val="22"/>
          <w:szCs w:val="22"/>
        </w:rPr>
        <w:tab/>
      </w:r>
      <w:r>
        <w:rPr>
          <w:rFonts w:ascii="Arial" w:eastAsia="Arial" w:hAnsi="Arial" w:cs="Arial"/>
          <w:b/>
          <w:bCs/>
          <w:color w:val="000000"/>
          <w:sz w:val="22"/>
          <w:szCs w:val="22"/>
        </w:rPr>
        <w:tab/>
        <w:t xml:space="preserve">  </w:t>
      </w:r>
      <w:r w:rsidR="00740F1A">
        <w:rPr>
          <w:rFonts w:ascii="Arial" w:eastAsia="Arial" w:hAnsi="Arial" w:cs="Arial"/>
          <w:b/>
          <w:bCs/>
          <w:color w:val="000000"/>
          <w:sz w:val="22"/>
          <w:szCs w:val="22"/>
          <w:lang w:val="en-US"/>
        </w:rPr>
        <w:tab/>
      </w:r>
      <w:r w:rsidR="00740F1A">
        <w:rPr>
          <w:rFonts w:ascii="Arial" w:eastAsia="Arial" w:hAnsi="Arial" w:cs="Arial"/>
          <w:b/>
          <w:bCs/>
          <w:color w:val="000000"/>
          <w:sz w:val="22"/>
          <w:szCs w:val="22"/>
          <w:lang w:val="en-US"/>
        </w:rPr>
        <w:tab/>
      </w:r>
      <w:r w:rsidR="00740F1A">
        <w:rPr>
          <w:rFonts w:ascii="Arial" w:eastAsia="Arial" w:hAnsi="Arial" w:cs="Arial"/>
          <w:b/>
          <w:bCs/>
          <w:color w:val="000000"/>
          <w:sz w:val="22"/>
          <w:szCs w:val="22"/>
          <w:lang w:val="en-US"/>
        </w:rPr>
        <w:tab/>
      </w:r>
      <w:r w:rsidR="00740F1A">
        <w:rPr>
          <w:rFonts w:ascii="Arial" w:eastAsia="Arial" w:hAnsi="Arial" w:cs="Arial"/>
          <w:b/>
          <w:bCs/>
          <w:color w:val="000000"/>
          <w:sz w:val="22"/>
          <w:szCs w:val="22"/>
          <w:lang w:val="en-US"/>
        </w:rPr>
        <w:tab/>
      </w:r>
      <w:r>
        <w:rPr>
          <w:rFonts w:ascii="Arial" w:eastAsia="Arial" w:hAnsi="Arial" w:cs="Arial"/>
          <w:b/>
          <w:bCs/>
          <w:color w:val="000000"/>
          <w:sz w:val="22"/>
          <w:szCs w:val="22"/>
        </w:rPr>
        <w:t xml:space="preserve">      СТ-8/21</w:t>
      </w:r>
    </w:p>
    <w:p w:rsidR="001E3019" w:rsidRDefault="001E3019">
      <w:pPr>
        <w:autoSpaceDE w:val="0"/>
        <w:spacing w:line="0" w:lineRule="atLeast"/>
        <w:jc w:val="both"/>
        <w:rPr>
          <w:rFonts w:ascii="Arial" w:eastAsia="Arial" w:hAnsi="Arial" w:cs="Arial"/>
          <w:color w:val="000000"/>
          <w:sz w:val="22"/>
          <w:szCs w:val="22"/>
        </w:rPr>
      </w:pPr>
    </w:p>
    <w:p w:rsidR="001E3019" w:rsidRDefault="000D38E5">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Македонија“, како и во два дневни весника кои се дистрибуираат на територијата на Република Северна Македонија, а решението да се достави до Централен регистар на РСМ и АКН Гевгелија и АКН Кавадарци.</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 xml:space="preserve">     </w:t>
      </w:r>
    </w:p>
    <w:p w:rsidR="001E3019" w:rsidRDefault="000D38E5" w:rsidP="00A90D74">
      <w:pPr>
        <w:autoSpaceDE w:val="0"/>
        <w:spacing w:line="0" w:lineRule="atLeast"/>
        <w:jc w:val="center"/>
        <w:rPr>
          <w:rFonts w:ascii="Arial" w:eastAsia="Arial" w:hAnsi="Arial" w:cs="Arial"/>
          <w:color w:val="000000"/>
          <w:sz w:val="22"/>
          <w:szCs w:val="22"/>
        </w:rPr>
      </w:pPr>
      <w:r>
        <w:rPr>
          <w:rFonts w:ascii="Arial" w:eastAsia="Arial" w:hAnsi="Arial" w:cs="Arial"/>
          <w:color w:val="000000"/>
          <w:sz w:val="22"/>
          <w:szCs w:val="22"/>
        </w:rPr>
        <w:t>О Б Р А З Л О Ж Е Н И Е</w:t>
      </w:r>
    </w:p>
    <w:p w:rsidR="001E3019" w:rsidRDefault="001E3019">
      <w:pPr>
        <w:autoSpaceDE w:val="0"/>
        <w:spacing w:line="0" w:lineRule="atLeast"/>
        <w:jc w:val="both"/>
        <w:rPr>
          <w:rFonts w:ascii="Arial" w:eastAsia="Arial" w:hAnsi="Arial" w:cs="Arial"/>
          <w:color w:val="000000"/>
          <w:sz w:val="22"/>
          <w:szCs w:val="22"/>
        </w:rPr>
      </w:pPr>
    </w:p>
    <w:p w:rsidR="001E3019" w:rsidRDefault="000D38E5">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ab/>
        <w:t xml:space="preserve">Должникот како предлагач, со предлог доставен до овој суд наведе дека се исполнети условите за отворање на стечајата постапка над должникот ,согласно чл.5 ст.1 и 2 од Законот за стечај. Наведе дека видно од тековната состојба на сметки на субјект добиени од регистар на трансакциски сметки б.0815-50/1515202100001361 од 09.04.2021 година на Централен регистар на РСМ,трансакциските сметки на должникот заклучно со 09.04.2021 година во сите банки се блокирани повеќе од 45 дена од што произлегува дека веќе подолг период  не е во можност да ги намирува обврските спрема доверителите. Со решение СТ-8/21 од 16.04.2021 година на Основен суд Гевгелија, должникот беше задолжен во рок од осум дена од приемот на решението да достави извештај за економско -финансиската состојба ,согласно чл.55 ст.2 од Законот за стечај, по што должникот на ден 04.05.2021 година достави Извештај за економско-финансиската состојба  и Изјава од 04.05.2021 година заверена кај нотар Ѓорѓи Николов Гевгелија УЗП.бр.235/2021 , за вистинитоста на дадениот извештај од единствениот содружник и управител на должникот. </w:t>
      </w:r>
    </w:p>
    <w:p w:rsidR="001E3019" w:rsidRDefault="001E3019">
      <w:pPr>
        <w:autoSpaceDE w:val="0"/>
        <w:spacing w:line="0" w:lineRule="atLeast"/>
        <w:jc w:val="both"/>
        <w:rPr>
          <w:rFonts w:ascii="Arial" w:eastAsia="Arial" w:hAnsi="Arial" w:cs="Arial"/>
          <w:color w:val="000000"/>
          <w:sz w:val="22"/>
          <w:szCs w:val="22"/>
          <w:lang w:val="en-US"/>
        </w:rPr>
      </w:pPr>
    </w:p>
    <w:p w:rsidR="00740F1A" w:rsidRPr="00740F1A" w:rsidRDefault="00740F1A">
      <w:pPr>
        <w:autoSpaceDE w:val="0"/>
        <w:spacing w:line="0" w:lineRule="atLeast"/>
        <w:jc w:val="both"/>
        <w:rPr>
          <w:rFonts w:ascii="Arial" w:eastAsia="Arial" w:hAnsi="Arial" w:cs="Arial"/>
          <w:color w:val="000000"/>
          <w:sz w:val="22"/>
          <w:szCs w:val="22"/>
          <w:lang w:val="en-US"/>
        </w:rPr>
      </w:pPr>
    </w:p>
    <w:p w:rsidR="001E3019" w:rsidRDefault="000D38E5">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 xml:space="preserve">        </w:t>
      </w:r>
      <w:r>
        <w:rPr>
          <w:rFonts w:ascii="Arial" w:eastAsia="Arial" w:hAnsi="Arial" w:cs="Arial"/>
          <w:color w:val="000000"/>
          <w:sz w:val="22"/>
          <w:szCs w:val="22"/>
        </w:rPr>
        <w:tab/>
        <w:t>Постапувајки по предлогот за отворање на стечајната постапка, откако предлагачот навремено го уплати авансот за водење на претходната постапка.Судот во смисла на членот 54 од Законот за стечај донесе решение СТ-.8/21 од 10.05.2021 за поведување на претходна постапка за утврдување на причините за отворање на стечајната постапка, а со истото решение определи и мерки за обезбедување согласно чл.58 ст.2 точки 1,2,3 и 4 од Законот за стечај.</w:t>
      </w:r>
    </w:p>
    <w:p w:rsidR="001E3019" w:rsidRDefault="001E3019">
      <w:pPr>
        <w:autoSpaceDE w:val="0"/>
        <w:spacing w:line="0" w:lineRule="atLeast"/>
        <w:jc w:val="both"/>
        <w:rPr>
          <w:rFonts w:ascii="Arial" w:eastAsia="Arial" w:hAnsi="Arial" w:cs="Arial"/>
          <w:color w:val="000000"/>
          <w:sz w:val="22"/>
          <w:szCs w:val="22"/>
        </w:rPr>
      </w:pPr>
    </w:p>
    <w:p w:rsidR="001E3019" w:rsidRDefault="000D38E5">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 xml:space="preserve">        На рочиштето заради изјаснување по предлогот за отворање на стечајната постапка предлагачот -должникот остана во се како во предлогот и побара да се отвори стечајната постапка.</w:t>
      </w:r>
    </w:p>
    <w:p w:rsidR="001E3019" w:rsidRDefault="000D38E5">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ab/>
      </w:r>
    </w:p>
    <w:p w:rsidR="001E3019" w:rsidRDefault="000D38E5">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ab/>
        <w:t>Привремениот стечаен управник наведе дека останува на наводите дадени во извештајот за постоење на причини за отварање на стелчајна постапка над должникот, поднесен до Основен суд Гевгелија на 03.06.2021 година ,а бидејки должникот подолг временски период е инсолветнтен и има неизмирени обврски кон доверителите , а од друга страна има недвижен имот, побарувања и парични средства од кои може да се формира стечајна маса,предложи над имотот на должникот  Друштво за производство, трговија , транспорт и услуги ВИВИ ПРОМ Васил ДООЕЛ увоз-извоз Богданци, да се  отвори стечајна постапка во согласност со одредбите на чл.64 од Законот за стечај.</w:t>
      </w:r>
    </w:p>
    <w:p w:rsidR="001E3019" w:rsidRDefault="000D38E5">
      <w:pPr>
        <w:autoSpaceDE w:val="0"/>
        <w:spacing w:line="0" w:lineRule="atLeast"/>
        <w:jc w:val="both"/>
        <w:rPr>
          <w:rFonts w:ascii="Arial" w:eastAsia="Arial" w:hAnsi="Arial" w:cs="Arial"/>
          <w:color w:val="000000"/>
          <w:sz w:val="22"/>
          <w:szCs w:val="22"/>
          <w:lang w:val="en-US"/>
        </w:rPr>
      </w:pPr>
      <w:r>
        <w:rPr>
          <w:rFonts w:ascii="Arial" w:eastAsia="Arial" w:hAnsi="Arial" w:cs="Arial"/>
          <w:color w:val="000000"/>
          <w:sz w:val="22"/>
          <w:szCs w:val="22"/>
        </w:rPr>
        <w:t xml:space="preserve">    </w:t>
      </w:r>
      <w:r>
        <w:rPr>
          <w:rFonts w:ascii="Arial" w:eastAsia="Arial" w:hAnsi="Arial" w:cs="Arial"/>
          <w:color w:val="000000"/>
          <w:sz w:val="22"/>
          <w:szCs w:val="22"/>
        </w:rPr>
        <w:tab/>
      </w:r>
    </w:p>
    <w:p w:rsidR="00740F1A" w:rsidRPr="00740F1A" w:rsidRDefault="00740F1A">
      <w:pPr>
        <w:autoSpaceDE w:val="0"/>
        <w:spacing w:line="0" w:lineRule="atLeast"/>
        <w:jc w:val="both"/>
        <w:rPr>
          <w:rFonts w:ascii="Arial" w:eastAsia="Arial" w:hAnsi="Arial" w:cs="Arial"/>
          <w:color w:val="000000"/>
          <w:sz w:val="22"/>
          <w:szCs w:val="22"/>
          <w:lang w:val="en-US"/>
        </w:rPr>
      </w:pPr>
    </w:p>
    <w:p w:rsidR="001E3019" w:rsidRPr="00740F1A" w:rsidRDefault="000D38E5">
      <w:pPr>
        <w:autoSpaceDE w:val="0"/>
        <w:spacing w:line="0" w:lineRule="atLeast"/>
        <w:jc w:val="both"/>
        <w:rPr>
          <w:rFonts w:ascii="Arial" w:eastAsia="Arial" w:hAnsi="Arial" w:cs="Arial"/>
          <w:color w:val="000000"/>
          <w:sz w:val="22"/>
          <w:szCs w:val="22"/>
          <w:lang w:val="en-US"/>
        </w:rPr>
      </w:pPr>
      <w:r>
        <w:rPr>
          <w:rFonts w:ascii="Arial" w:eastAsia="Arial" w:hAnsi="Arial" w:cs="Arial"/>
          <w:color w:val="000000"/>
          <w:sz w:val="22"/>
          <w:szCs w:val="22"/>
        </w:rPr>
        <w:tab/>
        <w:t>Судот ги изведе предложените докази и тоа изврши увид во  тековна состојба  на сметки на субјект добиени од регистар на трансакциски сметки бр.0815/50/151520210001361 од 09.04.2021 година на ЦР на РСМ, историјат на банкараски сметки бр.0816/18/1 од 09.04.2021 година на ЦР на РСМ, тековна состојба за должникот бр.0815-50/151520210001362 од 09.04.2021 година на ЦР на РСМ,извештај за економско- финансиската состојба од должникот од 04.05.2021 година, изјава од управителот на должникот УЗП.бр.235/2021 од 04.05.2021 година на нотар Ѓорѓи Николов Гевгелија,имотен лист бр.2913 КО Росоман, имотен лист бр.10748 КО Богданци,имотен лист бр.5294 КО Богданци, нотарски акт-договор за зало</w:t>
      </w:r>
      <w:r w:rsidR="00740F1A">
        <w:rPr>
          <w:rFonts w:ascii="Arial" w:eastAsia="Arial" w:hAnsi="Arial" w:cs="Arial"/>
          <w:color w:val="000000"/>
          <w:sz w:val="22"/>
          <w:szCs w:val="22"/>
        </w:rPr>
        <w:t>г(хипотека)  ОДУ бр.298/2020 од</w:t>
      </w:r>
      <w:r w:rsidR="00740F1A">
        <w:rPr>
          <w:rFonts w:ascii="Arial" w:eastAsia="Arial" w:hAnsi="Arial" w:cs="Arial"/>
          <w:color w:val="000000"/>
          <w:sz w:val="22"/>
          <w:szCs w:val="22"/>
          <w:lang w:val="en-US"/>
        </w:rPr>
        <w:t xml:space="preserve"> </w:t>
      </w:r>
    </w:p>
    <w:p w:rsidR="001E3019" w:rsidRDefault="001E3019">
      <w:pPr>
        <w:autoSpaceDE w:val="0"/>
        <w:spacing w:line="0" w:lineRule="atLeast"/>
        <w:jc w:val="both"/>
        <w:rPr>
          <w:rFonts w:ascii="Arial" w:eastAsia="Arial" w:hAnsi="Arial" w:cs="Arial"/>
          <w:color w:val="000000"/>
          <w:sz w:val="22"/>
          <w:szCs w:val="22"/>
        </w:rPr>
      </w:pPr>
    </w:p>
    <w:p w:rsidR="001E3019" w:rsidRDefault="000D38E5">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 xml:space="preserve">    2.</w:t>
      </w:r>
    </w:p>
    <w:p w:rsidR="001E3019" w:rsidRDefault="000D38E5">
      <w:pPr>
        <w:autoSpaceDE w:val="0"/>
        <w:spacing w:line="0" w:lineRule="atLeast"/>
        <w:jc w:val="both"/>
        <w:rPr>
          <w:rFonts w:ascii="Arial" w:eastAsia="Arial" w:hAnsi="Arial" w:cs="Arial"/>
          <w:b/>
          <w:bCs/>
          <w:color w:val="000000"/>
          <w:sz w:val="22"/>
          <w:szCs w:val="22"/>
        </w:rPr>
      </w:pP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lastRenderedPageBreak/>
        <w:tab/>
      </w:r>
      <w:r>
        <w:rPr>
          <w:rFonts w:ascii="Arial" w:eastAsia="Arial" w:hAnsi="Arial" w:cs="Arial"/>
          <w:color w:val="000000"/>
          <w:sz w:val="22"/>
          <w:szCs w:val="22"/>
        </w:rPr>
        <w:tab/>
      </w:r>
      <w:r>
        <w:rPr>
          <w:rFonts w:ascii="Arial" w:eastAsia="Arial" w:hAnsi="Arial" w:cs="Arial"/>
          <w:color w:val="000000"/>
          <w:sz w:val="22"/>
          <w:szCs w:val="22"/>
        </w:rPr>
        <w:tab/>
      </w:r>
      <w:r w:rsidR="00740F1A">
        <w:rPr>
          <w:rFonts w:ascii="Arial" w:eastAsia="Arial" w:hAnsi="Arial" w:cs="Arial"/>
          <w:color w:val="000000"/>
          <w:sz w:val="22"/>
          <w:szCs w:val="22"/>
          <w:lang w:val="en-US"/>
        </w:rPr>
        <w:tab/>
      </w:r>
      <w:r w:rsidR="00740F1A">
        <w:rPr>
          <w:rFonts w:ascii="Arial" w:eastAsia="Arial" w:hAnsi="Arial" w:cs="Arial"/>
          <w:color w:val="000000"/>
          <w:sz w:val="22"/>
          <w:szCs w:val="22"/>
          <w:lang w:val="en-US"/>
        </w:rPr>
        <w:tab/>
      </w:r>
      <w:r w:rsidR="00740F1A">
        <w:rPr>
          <w:rFonts w:ascii="Arial" w:eastAsia="Arial" w:hAnsi="Arial" w:cs="Arial"/>
          <w:color w:val="000000"/>
          <w:sz w:val="22"/>
          <w:szCs w:val="22"/>
          <w:lang w:val="en-US"/>
        </w:rPr>
        <w:tab/>
      </w:r>
      <w:r w:rsidR="00740F1A">
        <w:rPr>
          <w:rFonts w:ascii="Arial" w:eastAsia="Arial" w:hAnsi="Arial" w:cs="Arial"/>
          <w:color w:val="000000"/>
          <w:sz w:val="22"/>
          <w:szCs w:val="22"/>
          <w:lang w:val="en-US"/>
        </w:rPr>
        <w:tab/>
      </w:r>
      <w:r>
        <w:rPr>
          <w:rFonts w:ascii="Arial" w:eastAsia="Arial" w:hAnsi="Arial" w:cs="Arial"/>
          <w:b/>
          <w:bCs/>
          <w:color w:val="000000"/>
          <w:sz w:val="22"/>
          <w:szCs w:val="22"/>
        </w:rPr>
        <w:t xml:space="preserve">       СТ-8/21</w:t>
      </w:r>
    </w:p>
    <w:p w:rsidR="001E3019" w:rsidRDefault="001E3019">
      <w:pPr>
        <w:autoSpaceDE w:val="0"/>
        <w:spacing w:line="0" w:lineRule="atLeast"/>
        <w:jc w:val="both"/>
        <w:rPr>
          <w:rFonts w:ascii="Arial" w:eastAsia="Arial" w:hAnsi="Arial" w:cs="Arial"/>
          <w:b/>
          <w:bCs/>
          <w:color w:val="000000"/>
          <w:sz w:val="22"/>
          <w:szCs w:val="22"/>
        </w:rPr>
      </w:pPr>
    </w:p>
    <w:p w:rsidR="001E3019" w:rsidRDefault="000D38E5">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24.06.2020 година на нотар Ѓорѓи Николов Гевгелија, нотарски акт-договор за залог (хипотека) ОДУ бр.151/2013 од 18.05.2013 година на нотар Ѓорѓи Николов Гевгелија, го прочита извештајот за постоење на причини за отврање на стечајна постапка над должникот од 03.06.2021 година на привремен стечаен управник Димитар Аџиев Штип, со прилог биланс на состојбаза 2018,2020 и од 01.01.2021 до 31.03.2021 година, картица конто 12000, картица конто12100, картица конто 22000,картица конто 22002, сите со состојба 01.06.2021 година ,потврда бр.08-2266/2 од 25.05.2021 година на ЦДХВ, потврда бр.12.1.9-10/2021 од 18.05.2021 година на МВР -Отсек за управни работи Гевгелија, по што ја утврди следната фактичка состојба.</w:t>
      </w:r>
    </w:p>
    <w:p w:rsidR="001E3019" w:rsidRDefault="001E3019">
      <w:pPr>
        <w:autoSpaceDE w:val="0"/>
        <w:spacing w:line="0" w:lineRule="atLeast"/>
        <w:jc w:val="both"/>
        <w:rPr>
          <w:rFonts w:ascii="Arial" w:eastAsia="Arial" w:hAnsi="Arial" w:cs="Arial"/>
          <w:color w:val="000000"/>
          <w:sz w:val="22"/>
          <w:szCs w:val="22"/>
        </w:rPr>
      </w:pPr>
    </w:p>
    <w:p w:rsidR="001E3019" w:rsidRDefault="000D38E5">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ab/>
        <w:t>Должникот Друштво за производство трговија  транспорт и услуги ВИВИ ПРОМ Васил ДООЕЛ увоз-извоз Богданци е основано во 1998 година и е запишан во трговскиот регистар на Центарлен регистар на РСМ на 07.05.1998 година, со седиште на ул:„Маршал Тито“ бр.111, приходна шифра 46.31 -трговија на големо со овошје и зеленчук,со ЕДБ 4006998108848 и ЕМБС 5223431. Организационен облик на друштвото е 05.4 ДООЕЛ, основано со основна главнина непаричен влог од 6.668,00 евра. Овластено лице е управител Васил Ампов од Богданци, со неограничени овластувања во внатешниот и надворешниот промет. Друштвот својата дејност ја вршел преку трансакциските сметки и тоа бр.210052234310148 при НЛБ Тутунска банка  АД Скопје, бр.250002000365248 при Шпаркасе банка Македонија  АД Скопје , бр.270052234310155 при Халк банка АД Скопје и бр.300100000002844 при Комерцијална банка АД Скопје.</w:t>
      </w:r>
    </w:p>
    <w:p w:rsidR="001E3019" w:rsidRDefault="000D38E5">
      <w:pPr>
        <w:autoSpaceDE w:val="0"/>
        <w:spacing w:line="0" w:lineRule="atLeast"/>
        <w:ind w:firstLine="720"/>
        <w:jc w:val="both"/>
        <w:rPr>
          <w:rFonts w:ascii="Arial" w:eastAsia="Arial" w:hAnsi="Arial" w:cs="Arial"/>
          <w:color w:val="000000"/>
          <w:sz w:val="22"/>
          <w:szCs w:val="22"/>
        </w:rPr>
      </w:pPr>
      <w:r>
        <w:rPr>
          <w:rFonts w:ascii="Arial" w:eastAsia="Arial" w:hAnsi="Arial" w:cs="Arial"/>
          <w:color w:val="000000"/>
          <w:sz w:val="22"/>
          <w:szCs w:val="22"/>
        </w:rPr>
        <w:t>Должникот последен пат до Централен регистар на РСМ поднел годишна сметка за деловната 2020 година.</w:t>
      </w:r>
    </w:p>
    <w:p w:rsidR="001E3019" w:rsidRDefault="001E3019">
      <w:pPr>
        <w:autoSpaceDE w:val="0"/>
        <w:spacing w:line="0" w:lineRule="atLeast"/>
        <w:ind w:firstLine="720"/>
        <w:jc w:val="both"/>
        <w:rPr>
          <w:rFonts w:ascii="Arial" w:eastAsia="Arial" w:hAnsi="Arial" w:cs="Arial"/>
          <w:color w:val="000000"/>
          <w:sz w:val="22"/>
          <w:szCs w:val="22"/>
        </w:rPr>
      </w:pPr>
    </w:p>
    <w:p w:rsidR="001E3019" w:rsidRDefault="000D38E5">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ab/>
        <w:t>Од увидот во финансиското работење на друштвото може да се констатира дека друштвото ја убавувало дејноста заклучно со 2020 година, а од 2021 година не ја обавува дејноста .Во 2020 година остварил приход од основната дејност 1.407.221,00 денари, расходи од работењето 3.364.676,00 денари и искажал загуба од 1.957.455,00 денари. Во 2021 година со 31.03.2021 година нема остварено приходи од основна дејност, истиот не обавувал дејност, искажал расходи од работењето износ од 2.034.989,00 денари кои во најголем дел се однесуваат на вредносно усогласување т.е. отпис на побарувања постари од три години, а со тоа прикажал загуба износ од 2.034.989,00 денари.</w:t>
      </w:r>
    </w:p>
    <w:p w:rsidR="001E3019" w:rsidRDefault="001E3019">
      <w:pPr>
        <w:autoSpaceDE w:val="0"/>
        <w:spacing w:line="0" w:lineRule="atLeast"/>
        <w:jc w:val="both"/>
        <w:rPr>
          <w:rFonts w:ascii="Arial" w:eastAsia="Arial" w:hAnsi="Arial" w:cs="Arial"/>
          <w:color w:val="000000"/>
          <w:sz w:val="22"/>
          <w:szCs w:val="22"/>
        </w:rPr>
      </w:pPr>
    </w:p>
    <w:p w:rsidR="001E3019" w:rsidRDefault="000D38E5">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ab/>
        <w:t>Од состојба на сметката на 31.03.2021 година во активата на Билансот на состојба каде се евидентираат средствата може да се констатира следното:</w:t>
      </w:r>
    </w:p>
    <w:p w:rsidR="001E3019" w:rsidRDefault="000D38E5">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ab/>
        <w:t>-на сметките каде се евидентираат нематеријалните средства должникот нема евидентирано средства:</w:t>
      </w:r>
    </w:p>
    <w:p w:rsidR="001E3019" w:rsidRDefault="000D38E5">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ab/>
        <w:t>-на сметките каде се евидентираат материјалните средства должникот има евидентирано средства во износ од 13.493.638,00 денари:</w:t>
      </w:r>
    </w:p>
    <w:p w:rsidR="001E3019" w:rsidRDefault="000D38E5">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ab/>
        <w:t>- на сметките каде се евидентираат финансиски средства должникот нема евидентиран износ:</w:t>
      </w:r>
    </w:p>
    <w:p w:rsidR="001E3019" w:rsidRDefault="000D38E5">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ab/>
        <w:t>-на сметките каде се евидентираат залихи нема евидентрано износ:</w:t>
      </w:r>
    </w:p>
    <w:p w:rsidR="001E3019" w:rsidRDefault="000D38E5">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ab/>
        <w:t>-на сметките каде се евидентираат побарувањата искажал износ од 32.450.567,00 денари:</w:t>
      </w:r>
    </w:p>
    <w:p w:rsidR="001E3019" w:rsidRDefault="000D38E5">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ab/>
        <w:t>-на сметките каде се евидентираат парични средства должникот искажал износ од 25.495,00 денари:</w:t>
      </w:r>
    </w:p>
    <w:p w:rsidR="001E3019" w:rsidRDefault="000D38E5">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ab/>
        <w:t>-на сметките за платени идни трошоци АВР евидентиран е износ од 10.126.815,00 денари:</w:t>
      </w:r>
    </w:p>
    <w:p w:rsidR="001E3019" w:rsidRDefault="001E3019">
      <w:pPr>
        <w:autoSpaceDE w:val="0"/>
        <w:spacing w:line="0" w:lineRule="atLeast"/>
        <w:jc w:val="both"/>
        <w:rPr>
          <w:rFonts w:ascii="Arial" w:eastAsia="Arial" w:hAnsi="Arial" w:cs="Arial"/>
          <w:color w:val="000000"/>
          <w:sz w:val="22"/>
          <w:szCs w:val="22"/>
        </w:rPr>
      </w:pPr>
    </w:p>
    <w:p w:rsidR="001E3019" w:rsidRDefault="000D38E5">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ab/>
        <w:t>Во пасивата каде се искажуваат изворите на средства евидентирани се слените износи:</w:t>
      </w:r>
    </w:p>
    <w:p w:rsidR="001E3019" w:rsidRDefault="000D38E5">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 xml:space="preserve">    3.</w:t>
      </w:r>
    </w:p>
    <w:p w:rsidR="00740F1A" w:rsidRDefault="000D38E5">
      <w:pPr>
        <w:autoSpaceDE w:val="0"/>
        <w:spacing w:line="0" w:lineRule="atLeast"/>
        <w:jc w:val="both"/>
        <w:rPr>
          <w:rFonts w:ascii="Arial" w:eastAsia="Arial" w:hAnsi="Arial" w:cs="Arial"/>
          <w:b/>
          <w:bCs/>
          <w:color w:val="000000"/>
          <w:sz w:val="22"/>
          <w:szCs w:val="22"/>
          <w:lang w:val="en-US"/>
        </w:rPr>
      </w:pP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b/>
          <w:bCs/>
          <w:color w:val="000000"/>
          <w:sz w:val="22"/>
          <w:szCs w:val="22"/>
        </w:rPr>
        <w:t xml:space="preserve">       </w:t>
      </w:r>
    </w:p>
    <w:p w:rsidR="001E3019" w:rsidRDefault="000D38E5" w:rsidP="00740F1A">
      <w:pPr>
        <w:autoSpaceDE w:val="0"/>
        <w:spacing w:line="0" w:lineRule="atLeast"/>
        <w:ind w:left="6804" w:firstLine="1134"/>
        <w:jc w:val="both"/>
        <w:rPr>
          <w:rFonts w:ascii="Arial" w:eastAsia="Arial" w:hAnsi="Arial" w:cs="Arial"/>
          <w:color w:val="000000"/>
          <w:sz w:val="22"/>
          <w:szCs w:val="22"/>
        </w:rPr>
      </w:pPr>
      <w:r>
        <w:rPr>
          <w:rFonts w:ascii="Arial" w:eastAsia="Arial" w:hAnsi="Arial" w:cs="Arial"/>
          <w:b/>
          <w:bCs/>
          <w:color w:val="000000"/>
          <w:sz w:val="22"/>
          <w:szCs w:val="22"/>
        </w:rPr>
        <w:lastRenderedPageBreak/>
        <w:t xml:space="preserve"> СТ-8/21</w:t>
      </w:r>
      <w:r w:rsidR="00740F1A">
        <w:rPr>
          <w:rFonts w:ascii="Arial" w:eastAsia="Arial" w:hAnsi="Arial" w:cs="Arial"/>
          <w:color w:val="000000"/>
          <w:sz w:val="22"/>
          <w:szCs w:val="22"/>
        </w:rPr>
        <w:tab/>
      </w:r>
      <w:r w:rsidR="00740F1A">
        <w:rPr>
          <w:rFonts w:ascii="Arial" w:eastAsia="Arial" w:hAnsi="Arial" w:cs="Arial"/>
          <w:color w:val="000000"/>
          <w:sz w:val="22"/>
          <w:szCs w:val="22"/>
        </w:rPr>
        <w:tab/>
      </w:r>
      <w:r w:rsidR="00740F1A">
        <w:rPr>
          <w:rFonts w:ascii="Arial" w:eastAsia="Arial" w:hAnsi="Arial" w:cs="Arial"/>
          <w:color w:val="000000"/>
          <w:sz w:val="22"/>
          <w:szCs w:val="22"/>
        </w:rPr>
        <w:tab/>
      </w:r>
      <w:r w:rsidR="00740F1A">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p>
    <w:p w:rsidR="001E3019" w:rsidRDefault="000D38E5">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ab/>
        <w:t>-на сметките каде се евидентира запишаниот капитал должникот евиднетирал износ од 413.367,00 денари:</w:t>
      </w:r>
    </w:p>
    <w:p w:rsidR="001E3019" w:rsidRDefault="000D38E5">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ab/>
        <w:t>-на сметките каде се евидентираат резерви  должникот евиднетирал износ од 61.836,00 денари:</w:t>
      </w:r>
    </w:p>
    <w:p w:rsidR="001E3019" w:rsidRDefault="000D38E5">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ab/>
        <w:t>-Должникот евидентирал акумулирана добивка од поранешни години во износ од 29.754.232,00 денари</w:t>
      </w:r>
    </w:p>
    <w:p w:rsidR="001E3019" w:rsidRDefault="000D38E5" w:rsidP="00740F1A">
      <w:pPr>
        <w:autoSpaceDE w:val="0"/>
        <w:spacing w:line="0" w:lineRule="atLeast"/>
        <w:ind w:firstLine="1134"/>
        <w:jc w:val="both"/>
        <w:rPr>
          <w:rFonts w:ascii="Arial" w:eastAsia="Arial" w:hAnsi="Arial" w:cs="Arial"/>
          <w:color w:val="000000"/>
          <w:sz w:val="22"/>
          <w:szCs w:val="22"/>
        </w:rPr>
      </w:pPr>
      <w:r>
        <w:rPr>
          <w:rFonts w:ascii="Arial" w:eastAsia="Arial" w:hAnsi="Arial" w:cs="Arial"/>
          <w:color w:val="000000"/>
          <w:sz w:val="22"/>
          <w:szCs w:val="22"/>
        </w:rPr>
        <w:t>-на сметките каде се евидентира пренесена загуба должникот евиднетирал износ од 1.957.455,00 денари</w:t>
      </w:r>
      <w:r>
        <w:rPr>
          <w:rFonts w:ascii="Arial" w:eastAsia="Arial" w:hAnsi="Arial" w:cs="Arial"/>
          <w:color w:val="000000"/>
          <w:sz w:val="22"/>
          <w:szCs w:val="22"/>
        </w:rPr>
        <w:tab/>
        <w:t>.</w:t>
      </w:r>
    </w:p>
    <w:p w:rsidR="001E3019" w:rsidRDefault="001E3019">
      <w:pPr>
        <w:autoSpaceDE w:val="0"/>
        <w:spacing w:line="0" w:lineRule="atLeast"/>
        <w:ind w:firstLine="720"/>
        <w:jc w:val="both"/>
        <w:rPr>
          <w:rFonts w:ascii="Arial" w:eastAsia="Arial" w:hAnsi="Arial" w:cs="Arial"/>
          <w:color w:val="000000"/>
          <w:sz w:val="22"/>
          <w:szCs w:val="22"/>
        </w:rPr>
      </w:pPr>
    </w:p>
    <w:p w:rsidR="001E3019" w:rsidRDefault="000D38E5" w:rsidP="00740F1A">
      <w:pPr>
        <w:autoSpaceDE w:val="0"/>
        <w:spacing w:line="0" w:lineRule="atLeast"/>
        <w:ind w:firstLine="1134"/>
        <w:jc w:val="both"/>
        <w:rPr>
          <w:rFonts w:ascii="Arial" w:eastAsia="Arial" w:hAnsi="Arial" w:cs="Arial"/>
          <w:color w:val="000000"/>
          <w:sz w:val="22"/>
          <w:szCs w:val="22"/>
        </w:rPr>
      </w:pPr>
      <w:r>
        <w:rPr>
          <w:rFonts w:ascii="Arial" w:eastAsia="Arial" w:hAnsi="Arial" w:cs="Arial"/>
          <w:color w:val="000000"/>
          <w:sz w:val="22"/>
          <w:szCs w:val="22"/>
        </w:rPr>
        <w:t>За тековната година должникот искажал загуба од 2.034.989,00 денари.</w:t>
      </w:r>
    </w:p>
    <w:p w:rsidR="001E3019" w:rsidRDefault="001E3019">
      <w:pPr>
        <w:autoSpaceDE w:val="0"/>
        <w:spacing w:line="0" w:lineRule="atLeast"/>
        <w:ind w:firstLine="720"/>
        <w:jc w:val="both"/>
        <w:rPr>
          <w:rFonts w:ascii="Arial" w:eastAsia="Arial" w:hAnsi="Arial" w:cs="Arial"/>
          <w:color w:val="000000"/>
          <w:sz w:val="22"/>
          <w:szCs w:val="22"/>
        </w:rPr>
      </w:pPr>
    </w:p>
    <w:p w:rsidR="001E3019" w:rsidRDefault="000D38E5">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ab/>
        <w:t>Должникот има вкупно неизмирани обврски од 29.859.549,00 денари.</w:t>
      </w:r>
    </w:p>
    <w:p w:rsidR="001E3019" w:rsidRDefault="001E3019">
      <w:pPr>
        <w:autoSpaceDE w:val="0"/>
        <w:spacing w:line="0" w:lineRule="atLeast"/>
        <w:jc w:val="both"/>
        <w:rPr>
          <w:rFonts w:ascii="Arial" w:eastAsia="Arial" w:hAnsi="Arial" w:cs="Arial"/>
          <w:color w:val="000000"/>
          <w:sz w:val="22"/>
          <w:szCs w:val="22"/>
        </w:rPr>
      </w:pPr>
    </w:p>
    <w:p w:rsidR="001E3019" w:rsidRDefault="000D38E5">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ab/>
        <w:t>Од анализа на билансот на состојба за 2021 година како материјални средства се јавуваат земјиште со евидентиран износ од 360.000,00 денари,г радежни објекти износ од 11.749.400,00 денари и постројки и опрема износ од 274.577,00 денари. Во бруот билансот како тековни средства е евидентиран износ од 42.602.877,00 денари од кои побарувања износ од 277.257,00 денари, парични средства износ од 25.495,00 денари и платени трошоци за идни периоди износ од 10.126.815,00 денари.</w:t>
      </w:r>
    </w:p>
    <w:p w:rsidR="001E3019" w:rsidRDefault="000D38E5">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ab/>
        <w:t>Според книговодствената евиденција должникот има вкупно неизмирени обврски во износ од 29.859.549,00 денари, а блокадата во Комерцијална банка изнесува 3.838.787,00 денари.</w:t>
      </w:r>
    </w:p>
    <w:p w:rsidR="001E3019" w:rsidRDefault="001E3019">
      <w:pPr>
        <w:autoSpaceDE w:val="0"/>
        <w:spacing w:line="0" w:lineRule="atLeast"/>
        <w:jc w:val="both"/>
        <w:rPr>
          <w:rFonts w:ascii="Arial" w:eastAsia="Arial" w:hAnsi="Arial" w:cs="Arial"/>
          <w:color w:val="000000"/>
          <w:sz w:val="22"/>
          <w:szCs w:val="22"/>
        </w:rPr>
      </w:pPr>
    </w:p>
    <w:p w:rsidR="001E3019" w:rsidRDefault="000D38E5">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ab/>
        <w:t>Од увид во АКН должникот располага со недвижен имот заведен во имотен лист бр.10748 КО Богданци-градежно неизградено земјиште, имотен лист 52994 КО Богданци-градежни објекти и имотен лист бр.2913  КО Росоман-земјоделско земјиште.</w:t>
      </w:r>
    </w:p>
    <w:p w:rsidR="001E3019" w:rsidRDefault="001E3019">
      <w:pPr>
        <w:autoSpaceDE w:val="0"/>
        <w:spacing w:line="0" w:lineRule="atLeast"/>
        <w:jc w:val="both"/>
        <w:rPr>
          <w:rFonts w:ascii="Arial" w:eastAsia="Arial" w:hAnsi="Arial" w:cs="Arial"/>
          <w:color w:val="000000"/>
          <w:sz w:val="22"/>
          <w:szCs w:val="22"/>
        </w:rPr>
      </w:pPr>
    </w:p>
    <w:p w:rsidR="001E3019" w:rsidRDefault="000D38E5">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ab/>
        <w:t>Од потврда бр.12.1.9-10/2021 од 18.05.2021 година на МВР -Отсек за управни работи Гевгелија се утврди дека должникот не поседува моторни возила.</w:t>
      </w:r>
    </w:p>
    <w:p w:rsidR="001E3019" w:rsidRDefault="001E3019">
      <w:pPr>
        <w:autoSpaceDE w:val="0"/>
        <w:spacing w:line="0" w:lineRule="atLeast"/>
        <w:jc w:val="both"/>
        <w:rPr>
          <w:rFonts w:ascii="Arial" w:eastAsia="Arial" w:hAnsi="Arial" w:cs="Arial"/>
          <w:color w:val="000000"/>
          <w:sz w:val="22"/>
          <w:szCs w:val="22"/>
        </w:rPr>
      </w:pPr>
    </w:p>
    <w:p w:rsidR="001E3019" w:rsidRDefault="000D38E5">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ab/>
        <w:t>Од потврда бр.08-2266/2 од 25.05.2021 година на ЦДХВ АД Скопје должникот не е имател на хартии од вредност.</w:t>
      </w:r>
    </w:p>
    <w:p w:rsidR="001E3019" w:rsidRDefault="000D38E5">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ab/>
      </w:r>
    </w:p>
    <w:p w:rsidR="001E3019" w:rsidRDefault="000D38E5">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ab/>
        <w:t>Сметките на должникот  бр.210052234310148 при НЛБ Тутунска банка  АД Скопје, бр.250002000365248 при Шпаркасе банка Македонија  АД Скопје , бр.270052234310155 при Халк банка АД Скопје и бр.300100000002844 при Комерцијална банка АД Скопје,се блокирани повеќе од 45 дена.</w:t>
      </w:r>
    </w:p>
    <w:p w:rsidR="001E3019" w:rsidRDefault="001E3019">
      <w:pPr>
        <w:autoSpaceDE w:val="0"/>
        <w:spacing w:line="0" w:lineRule="atLeast"/>
        <w:jc w:val="both"/>
        <w:rPr>
          <w:rFonts w:ascii="Arial" w:eastAsia="Arial" w:hAnsi="Arial" w:cs="Arial"/>
          <w:color w:val="000000"/>
          <w:sz w:val="22"/>
          <w:szCs w:val="22"/>
        </w:rPr>
      </w:pPr>
    </w:p>
    <w:p w:rsidR="001E3019" w:rsidRDefault="000D38E5">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ab/>
        <w:t>Должникот е неспособен за плаќање подолго време и не може да ги измирува своите пристигнати обврски кон доверителите (кредиторите)</w:t>
      </w:r>
    </w:p>
    <w:p w:rsidR="001E3019" w:rsidRDefault="000D38E5">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ab/>
      </w:r>
    </w:p>
    <w:p w:rsidR="001E3019" w:rsidRDefault="000D38E5">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ab/>
        <w:t>Како должникот поседува движен и недвижен имот од кој може да се формира стечајна маса, има ненаплатени побарувања, а од друга страна има неизмирени обврски кон доверителите (кредиторите), а со оглед дека не превзел соодветни мерки за да се подобри економско-финансиската состојба и се надмине неспособноста за плаќање , како и да се намали неговата презадолженост, исполнети се условите за отврање на стечајна постапка .</w:t>
      </w:r>
    </w:p>
    <w:p w:rsidR="001E3019" w:rsidRDefault="001E3019">
      <w:pPr>
        <w:autoSpaceDE w:val="0"/>
        <w:spacing w:line="0" w:lineRule="atLeast"/>
        <w:jc w:val="both"/>
        <w:rPr>
          <w:rFonts w:ascii="Arial" w:eastAsia="Arial" w:hAnsi="Arial" w:cs="Arial"/>
          <w:color w:val="000000"/>
          <w:sz w:val="22"/>
          <w:szCs w:val="22"/>
        </w:rPr>
      </w:pPr>
    </w:p>
    <w:p w:rsidR="001E3019" w:rsidRDefault="000D38E5">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ab/>
        <w:t>При вака утврдена фактичка состојба, судот одлучил како во изреката на решението а поради следните причини:</w:t>
      </w:r>
    </w:p>
    <w:p w:rsidR="001E3019" w:rsidRDefault="001E3019">
      <w:pPr>
        <w:autoSpaceDE w:val="0"/>
        <w:spacing w:line="0" w:lineRule="atLeast"/>
        <w:jc w:val="both"/>
        <w:rPr>
          <w:rFonts w:ascii="Arial" w:eastAsia="Arial" w:hAnsi="Arial" w:cs="Arial"/>
          <w:color w:val="000000"/>
          <w:sz w:val="22"/>
          <w:szCs w:val="22"/>
        </w:rPr>
      </w:pPr>
    </w:p>
    <w:p w:rsidR="001E3019" w:rsidRDefault="000D38E5">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 xml:space="preserve">    4.</w:t>
      </w:r>
    </w:p>
    <w:p w:rsidR="001E3019" w:rsidRDefault="000D38E5">
      <w:pPr>
        <w:autoSpaceDE w:val="0"/>
        <w:spacing w:line="0" w:lineRule="atLeast"/>
        <w:jc w:val="both"/>
        <w:rPr>
          <w:rFonts w:ascii="Arial" w:eastAsia="Arial" w:hAnsi="Arial" w:cs="Arial"/>
          <w:b/>
          <w:bCs/>
          <w:color w:val="000000"/>
          <w:sz w:val="22"/>
          <w:szCs w:val="22"/>
        </w:rPr>
      </w:pP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lastRenderedPageBreak/>
        <w:tab/>
      </w:r>
      <w:r>
        <w:rPr>
          <w:rFonts w:ascii="Arial" w:eastAsia="Arial" w:hAnsi="Arial" w:cs="Arial"/>
          <w:color w:val="000000"/>
          <w:sz w:val="22"/>
          <w:szCs w:val="22"/>
        </w:rPr>
        <w:tab/>
      </w:r>
      <w:r>
        <w:rPr>
          <w:rFonts w:ascii="Arial" w:eastAsia="Arial" w:hAnsi="Arial" w:cs="Arial"/>
          <w:color w:val="000000"/>
          <w:sz w:val="22"/>
          <w:szCs w:val="22"/>
        </w:rPr>
        <w:tab/>
      </w:r>
      <w:r w:rsidR="00740F1A">
        <w:rPr>
          <w:rFonts w:ascii="Arial" w:eastAsia="Arial" w:hAnsi="Arial" w:cs="Arial"/>
          <w:color w:val="000000"/>
          <w:sz w:val="22"/>
          <w:szCs w:val="22"/>
          <w:lang w:val="en-US"/>
        </w:rPr>
        <w:tab/>
      </w:r>
      <w:r w:rsidR="00740F1A">
        <w:rPr>
          <w:rFonts w:ascii="Arial" w:eastAsia="Arial" w:hAnsi="Arial" w:cs="Arial"/>
          <w:color w:val="000000"/>
          <w:sz w:val="22"/>
          <w:szCs w:val="22"/>
          <w:lang w:val="en-US"/>
        </w:rPr>
        <w:tab/>
      </w:r>
      <w:r w:rsidR="00740F1A">
        <w:rPr>
          <w:rFonts w:ascii="Arial" w:eastAsia="Arial" w:hAnsi="Arial" w:cs="Arial"/>
          <w:color w:val="000000"/>
          <w:sz w:val="22"/>
          <w:szCs w:val="22"/>
          <w:lang w:val="en-US"/>
        </w:rPr>
        <w:tab/>
      </w:r>
      <w:r>
        <w:rPr>
          <w:rFonts w:ascii="Arial" w:eastAsia="Arial" w:hAnsi="Arial" w:cs="Arial"/>
          <w:b/>
          <w:bCs/>
          <w:color w:val="000000"/>
          <w:sz w:val="22"/>
          <w:szCs w:val="22"/>
        </w:rPr>
        <w:t xml:space="preserve">       СТ-8/21</w:t>
      </w:r>
    </w:p>
    <w:p w:rsidR="001E3019" w:rsidRDefault="001E3019">
      <w:pPr>
        <w:autoSpaceDE w:val="0"/>
        <w:spacing w:line="0" w:lineRule="atLeast"/>
        <w:jc w:val="both"/>
        <w:rPr>
          <w:rFonts w:ascii="Arial" w:eastAsia="Arial" w:hAnsi="Arial" w:cs="Arial"/>
          <w:b/>
          <w:bCs/>
          <w:color w:val="000000"/>
          <w:sz w:val="22"/>
          <w:szCs w:val="22"/>
        </w:rPr>
      </w:pPr>
    </w:p>
    <w:p w:rsidR="001E3019" w:rsidRDefault="000D38E5">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 xml:space="preserve">    </w:t>
      </w:r>
      <w:r w:rsidR="00740F1A">
        <w:rPr>
          <w:rFonts w:ascii="Arial" w:eastAsia="Arial" w:hAnsi="Arial" w:cs="Arial"/>
          <w:color w:val="000000"/>
          <w:sz w:val="22"/>
          <w:szCs w:val="22"/>
          <w:lang w:val="en-US"/>
        </w:rPr>
        <w:tab/>
      </w:r>
      <w:r>
        <w:rPr>
          <w:rFonts w:ascii="Arial" w:eastAsia="Arial" w:hAnsi="Arial" w:cs="Arial"/>
          <w:color w:val="000000"/>
          <w:sz w:val="22"/>
          <w:szCs w:val="22"/>
        </w:rPr>
        <w:t xml:space="preserve">  Согласно член 5 став 1 в.в. член 51 ст.1 од Законот за стечај, стечај или реорганизација на стечајниот должник се спроведува кога се исполнети условите од овој закон, односно стечајниот  должник е неспособен за плаќање. Согласно член 5 став 2 од истиот закон, ќе се смета дека должникот е неспособен за плакање ако во период од 45 дена од која било негова сметка, кај кој било носител на платниот промет, не е исплатен износот што требало да биде исплатен врз основа на важечките основи за плакање.</w:t>
      </w:r>
    </w:p>
    <w:p w:rsidR="001E3019" w:rsidRDefault="001E3019">
      <w:pPr>
        <w:autoSpaceDE w:val="0"/>
        <w:spacing w:line="0" w:lineRule="atLeast"/>
        <w:jc w:val="both"/>
        <w:rPr>
          <w:rFonts w:ascii="Arial" w:eastAsia="Arial" w:hAnsi="Arial" w:cs="Arial"/>
          <w:color w:val="000000"/>
          <w:sz w:val="22"/>
          <w:szCs w:val="22"/>
        </w:rPr>
      </w:pPr>
    </w:p>
    <w:p w:rsidR="001E3019" w:rsidRDefault="000D38E5">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ab/>
        <w:t>Судот во конкретниот случај од приложените писмени докази како и од  извештајот за постоење причини за отварање на стечајна постапка над должникот Друштво за производство, трговија , транспорт и услуги ВИВИ ПРОМ Васил ДООЕЛ увоз-извоз Богданци, на привремениот стечаен управник   утврди дека се исполнети условите за отворање на стечајна постапка над должникот  бидејки истиот е инсолвентен односно не е состојба да ги намири пристигнатите обврски повеке од 45 дена. При таква состојба, следуваше да одлучи како во ставовите 1 и 2 од изреката на решението .Судот одлучи како во ставот 3 во изреката на решението согласно чл.31 став 1 од истиот закон и го именува стечајниот управник од листата на стечајни управници на овој суд.</w:t>
      </w:r>
    </w:p>
    <w:p w:rsidR="001E3019" w:rsidRDefault="000D38E5">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ab/>
      </w:r>
    </w:p>
    <w:p w:rsidR="001E3019" w:rsidRDefault="000D38E5">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ab/>
        <w:t>Судот одлучи како во ставот 4,5,6,и 9 во изреката на решението согласно членот 69 став 3, 4, 5 и 6 од истиот закон. Судот одлучил како во став 7 и 8 во изреката на решението согласно членот 70 став 1 точки 1 и 2 од истиот закон. Објавувањето  и доставувањето на решението да се изврши согласно  чл. 71 и 72 од истиот закон.</w:t>
      </w:r>
    </w:p>
    <w:p w:rsidR="001E3019" w:rsidRDefault="001E3019">
      <w:pPr>
        <w:autoSpaceDE w:val="0"/>
        <w:spacing w:line="0" w:lineRule="atLeast"/>
        <w:jc w:val="both"/>
        <w:rPr>
          <w:rFonts w:ascii="Arial" w:eastAsia="Arial" w:hAnsi="Arial" w:cs="Arial"/>
          <w:color w:val="000000"/>
          <w:sz w:val="22"/>
          <w:szCs w:val="22"/>
        </w:rPr>
      </w:pPr>
    </w:p>
    <w:p w:rsidR="001E3019" w:rsidRDefault="001E3019">
      <w:pPr>
        <w:autoSpaceDE w:val="0"/>
        <w:spacing w:line="0" w:lineRule="atLeast"/>
        <w:jc w:val="both"/>
        <w:rPr>
          <w:rFonts w:ascii="Arial" w:eastAsia="Arial" w:hAnsi="Arial" w:cs="Arial"/>
          <w:color w:val="000000"/>
          <w:sz w:val="22"/>
          <w:szCs w:val="22"/>
        </w:rPr>
      </w:pPr>
    </w:p>
    <w:p w:rsidR="001E3019" w:rsidRDefault="000D38E5">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ab/>
      </w:r>
      <w:r>
        <w:rPr>
          <w:rFonts w:ascii="Arial" w:eastAsia="Arial" w:hAnsi="Arial" w:cs="Arial"/>
          <w:color w:val="000000"/>
          <w:sz w:val="22"/>
          <w:szCs w:val="22"/>
        </w:rPr>
        <w:tab/>
        <w:t>ОСНОВЕН СУД ГЕВГЕЛИЈА, СТ-8/21 од 09.06.2021 година</w:t>
      </w:r>
    </w:p>
    <w:p w:rsidR="001E3019" w:rsidRDefault="001E3019">
      <w:pPr>
        <w:autoSpaceDE w:val="0"/>
        <w:spacing w:line="0" w:lineRule="atLeast"/>
        <w:jc w:val="both"/>
        <w:rPr>
          <w:rFonts w:ascii="Arial" w:eastAsia="Arial" w:hAnsi="Arial" w:cs="Arial"/>
          <w:color w:val="000000"/>
          <w:sz w:val="22"/>
          <w:szCs w:val="22"/>
        </w:rPr>
      </w:pPr>
    </w:p>
    <w:p w:rsidR="001E3019" w:rsidRDefault="000D38E5">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 xml:space="preserve">                                                                                                             Стечаен судија</w:t>
      </w:r>
    </w:p>
    <w:p w:rsidR="001E3019" w:rsidRDefault="000D38E5">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 xml:space="preserve">                                                                   </w:t>
      </w:r>
      <w:r w:rsidR="00740F1A">
        <w:rPr>
          <w:rFonts w:ascii="Arial" w:eastAsia="Arial" w:hAnsi="Arial" w:cs="Arial"/>
          <w:color w:val="000000"/>
          <w:sz w:val="22"/>
          <w:szCs w:val="22"/>
        </w:rPr>
        <w:t xml:space="preserve">                            </w:t>
      </w:r>
      <w:r>
        <w:rPr>
          <w:rFonts w:ascii="Arial" w:eastAsia="Arial" w:hAnsi="Arial" w:cs="Arial"/>
          <w:color w:val="000000"/>
          <w:sz w:val="22"/>
          <w:szCs w:val="22"/>
        </w:rPr>
        <w:t xml:space="preserve"> Тодорка Цилковска Димова с.р.</w:t>
      </w:r>
    </w:p>
    <w:p w:rsidR="001E3019" w:rsidRDefault="001E3019">
      <w:pPr>
        <w:autoSpaceDE w:val="0"/>
        <w:spacing w:line="0" w:lineRule="atLeast"/>
        <w:jc w:val="both"/>
        <w:rPr>
          <w:rFonts w:ascii="Arial" w:eastAsia="Arial" w:hAnsi="Arial" w:cs="Arial"/>
          <w:color w:val="000000"/>
          <w:sz w:val="22"/>
          <w:szCs w:val="22"/>
        </w:rPr>
      </w:pPr>
    </w:p>
    <w:p w:rsidR="001E3019" w:rsidRDefault="000D38E5">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ab/>
        <w:t>ПРАВНА ПОУКА:Против ова решение дозволена е жалба во рок од осум дена преку овој суд до Апелационен суд Скопје.</w:t>
      </w:r>
    </w:p>
    <w:p w:rsidR="001E3019" w:rsidRDefault="001E3019">
      <w:pPr>
        <w:autoSpaceDE w:val="0"/>
        <w:spacing w:line="0" w:lineRule="atLeast"/>
        <w:jc w:val="both"/>
        <w:rPr>
          <w:rFonts w:ascii="Arial" w:eastAsia="Arial" w:hAnsi="Arial" w:cs="Arial"/>
          <w:color w:val="000000"/>
          <w:sz w:val="22"/>
          <w:szCs w:val="22"/>
        </w:rPr>
      </w:pPr>
    </w:p>
    <w:p w:rsidR="001E3019" w:rsidRDefault="000D38E5">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ab/>
        <w:t xml:space="preserve">Д.Н. предлагачот-должникот, стечајниот управник, Централниот регистар на РСМ, АКН Гевгелија, АКН Кавадарци,  НЛБ Тутунска банка АД Скопје, Шпаркасе банка Македонија АД Скопје, Халк банка АД Скопје, Комерцијална банка АД Скопје, ТТК Банка, а оглас да се објави на  Огласна табла на судот, „Службен весник на Република Северна Македонија“, два дневни весника кои се дистрибуираат на територијата на Република Северна Македонија.     </w:t>
      </w:r>
    </w:p>
    <w:p w:rsidR="001E3019" w:rsidRDefault="000D38E5">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 xml:space="preserve">      </w:t>
      </w:r>
    </w:p>
    <w:p w:rsidR="001E3019" w:rsidRDefault="001E3019">
      <w:pPr>
        <w:autoSpaceDE w:val="0"/>
        <w:spacing w:line="0" w:lineRule="atLeast"/>
        <w:jc w:val="both"/>
        <w:rPr>
          <w:rFonts w:ascii="Arial" w:eastAsia="Arial" w:hAnsi="Arial" w:cs="Arial"/>
          <w:color w:val="000000"/>
          <w:sz w:val="22"/>
          <w:szCs w:val="22"/>
        </w:rPr>
      </w:pPr>
    </w:p>
    <w:p w:rsidR="001E3019" w:rsidRDefault="001E3019">
      <w:pPr>
        <w:autoSpaceDE w:val="0"/>
        <w:spacing w:line="0" w:lineRule="atLeast"/>
        <w:jc w:val="both"/>
        <w:rPr>
          <w:rFonts w:ascii="Arial" w:eastAsia="Arial" w:hAnsi="Arial" w:cs="Arial"/>
          <w:color w:val="000000"/>
          <w:sz w:val="22"/>
          <w:szCs w:val="22"/>
        </w:rPr>
      </w:pPr>
    </w:p>
    <w:p w:rsidR="001E3019" w:rsidRDefault="001E3019">
      <w:pPr>
        <w:autoSpaceDE w:val="0"/>
        <w:spacing w:line="0" w:lineRule="atLeast"/>
        <w:jc w:val="both"/>
        <w:rPr>
          <w:rFonts w:ascii="Arial" w:eastAsia="Arial" w:hAnsi="Arial" w:cs="Arial"/>
          <w:color w:val="000000"/>
          <w:sz w:val="22"/>
          <w:szCs w:val="22"/>
        </w:rPr>
      </w:pPr>
    </w:p>
    <w:p w:rsidR="001E3019" w:rsidRDefault="001E3019">
      <w:pPr>
        <w:autoSpaceDE w:val="0"/>
        <w:spacing w:line="0" w:lineRule="atLeast"/>
        <w:jc w:val="both"/>
        <w:rPr>
          <w:rFonts w:ascii="Arial" w:eastAsia="Arial" w:hAnsi="Arial" w:cs="Arial"/>
          <w:color w:val="000000"/>
          <w:sz w:val="22"/>
          <w:szCs w:val="22"/>
        </w:rPr>
      </w:pPr>
    </w:p>
    <w:p w:rsidR="001E3019" w:rsidRDefault="001E3019">
      <w:pPr>
        <w:autoSpaceDE w:val="0"/>
        <w:spacing w:line="0" w:lineRule="atLeast"/>
        <w:jc w:val="both"/>
        <w:rPr>
          <w:rFonts w:ascii="Arial" w:eastAsia="Arial" w:hAnsi="Arial" w:cs="Arial"/>
          <w:color w:val="000000"/>
          <w:sz w:val="22"/>
          <w:szCs w:val="22"/>
        </w:rPr>
      </w:pPr>
    </w:p>
    <w:p w:rsidR="001E3019" w:rsidRDefault="001E3019">
      <w:pPr>
        <w:autoSpaceDE w:val="0"/>
        <w:spacing w:line="0" w:lineRule="atLeast"/>
        <w:jc w:val="both"/>
        <w:rPr>
          <w:rFonts w:ascii="Arial" w:eastAsia="Arial" w:hAnsi="Arial" w:cs="Arial"/>
          <w:color w:val="000000"/>
          <w:sz w:val="22"/>
          <w:szCs w:val="22"/>
        </w:rPr>
      </w:pPr>
    </w:p>
    <w:p w:rsidR="001E3019" w:rsidRDefault="001E3019">
      <w:pPr>
        <w:autoSpaceDE w:val="0"/>
        <w:spacing w:line="0" w:lineRule="atLeast"/>
        <w:jc w:val="both"/>
        <w:rPr>
          <w:rFonts w:ascii="Arial" w:eastAsia="Arial" w:hAnsi="Arial" w:cs="Arial"/>
          <w:color w:val="000000"/>
          <w:sz w:val="22"/>
          <w:szCs w:val="22"/>
        </w:rPr>
      </w:pPr>
    </w:p>
    <w:p w:rsidR="001E3019" w:rsidRDefault="001E3019">
      <w:pPr>
        <w:autoSpaceDE w:val="0"/>
        <w:spacing w:line="0" w:lineRule="atLeast"/>
        <w:jc w:val="both"/>
        <w:rPr>
          <w:rFonts w:ascii="Arial" w:eastAsia="Arial" w:hAnsi="Arial" w:cs="Arial"/>
          <w:color w:val="000000"/>
          <w:sz w:val="22"/>
          <w:szCs w:val="22"/>
        </w:rPr>
      </w:pPr>
    </w:p>
    <w:p w:rsidR="001E3019" w:rsidRDefault="001E3019">
      <w:pPr>
        <w:autoSpaceDE w:val="0"/>
        <w:spacing w:line="0" w:lineRule="atLeast"/>
        <w:jc w:val="both"/>
        <w:rPr>
          <w:rFonts w:ascii="Arial" w:eastAsia="Arial" w:hAnsi="Arial" w:cs="Arial"/>
          <w:color w:val="000000"/>
          <w:sz w:val="22"/>
          <w:szCs w:val="22"/>
        </w:rPr>
      </w:pPr>
    </w:p>
    <w:p w:rsidR="001E3019" w:rsidRDefault="001E3019">
      <w:pPr>
        <w:autoSpaceDE w:val="0"/>
        <w:spacing w:line="0" w:lineRule="atLeast"/>
        <w:jc w:val="both"/>
        <w:rPr>
          <w:rFonts w:ascii="Arial" w:eastAsia="Arial" w:hAnsi="Arial" w:cs="Arial"/>
          <w:color w:val="000000"/>
          <w:sz w:val="22"/>
          <w:szCs w:val="22"/>
        </w:rPr>
      </w:pPr>
    </w:p>
    <w:p w:rsidR="001E3019" w:rsidRDefault="001E3019">
      <w:pPr>
        <w:autoSpaceDE w:val="0"/>
        <w:spacing w:line="0" w:lineRule="atLeast"/>
        <w:jc w:val="both"/>
        <w:rPr>
          <w:rFonts w:ascii="Arial" w:eastAsia="Arial" w:hAnsi="Arial" w:cs="Arial"/>
          <w:color w:val="000000"/>
          <w:sz w:val="22"/>
          <w:szCs w:val="22"/>
        </w:rPr>
      </w:pPr>
    </w:p>
    <w:p w:rsidR="001E3019" w:rsidRDefault="001E3019">
      <w:pPr>
        <w:autoSpaceDE w:val="0"/>
        <w:spacing w:line="0" w:lineRule="atLeast"/>
        <w:jc w:val="both"/>
        <w:rPr>
          <w:rFonts w:ascii="Arial" w:eastAsia="Arial" w:hAnsi="Arial" w:cs="Arial"/>
          <w:color w:val="000000"/>
          <w:sz w:val="22"/>
          <w:szCs w:val="22"/>
        </w:rPr>
      </w:pPr>
    </w:p>
    <w:p w:rsidR="001E3019" w:rsidRDefault="001E3019">
      <w:pPr>
        <w:autoSpaceDE w:val="0"/>
        <w:spacing w:line="0" w:lineRule="atLeast"/>
        <w:jc w:val="both"/>
        <w:rPr>
          <w:rFonts w:ascii="Arial" w:eastAsia="Arial" w:hAnsi="Arial" w:cs="Arial"/>
          <w:color w:val="000000"/>
          <w:sz w:val="22"/>
          <w:szCs w:val="22"/>
        </w:rPr>
      </w:pPr>
    </w:p>
    <w:p w:rsidR="001E3019" w:rsidRDefault="000D38E5">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5.</w:t>
      </w:r>
    </w:p>
    <w:sectPr w:rsidR="001E3019" w:rsidSect="001E3019">
      <w:footnotePr>
        <w:pos w:val="beneathText"/>
      </w:footnotePr>
      <w:pgSz w:w="11905" w:h="16837"/>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
  <w:rsids>
    <w:rsidRoot w:val="000D38E5"/>
    <w:rsid w:val="000D38E5"/>
    <w:rsid w:val="001E3019"/>
    <w:rsid w:val="00740F1A"/>
    <w:rsid w:val="00A90D74"/>
    <w:rsid w:val="00CC3CA2"/>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mk-MK" w:eastAsia="mk-M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019"/>
    <w:pPr>
      <w:widowControl w:val="0"/>
      <w:suppressAutoHyphens/>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2284</Words>
  <Characters>13020</Characters>
  <Application>Microsoft Office Word</Application>
  <DocSecurity>0</DocSecurity>
  <Lines>108</Lines>
  <Paragraphs>30</Paragraphs>
  <ScaleCrop>false</ScaleCrop>
  <Company/>
  <LinksUpToDate>false</LinksUpToDate>
  <CharactersWithSpaces>15274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petrov</dc:creator>
  <cp:lastModifiedBy>ivan petrov</cp:lastModifiedBy>
  <cp:revision>4</cp:revision>
  <cp:lastPrinted>1601-01-01T00:00:00Z</cp:lastPrinted>
  <dcterms:created xsi:type="dcterms:W3CDTF">2021-06-09T10:37:00Z</dcterms:created>
  <dcterms:modified xsi:type="dcterms:W3CDTF">2021-06-09T10:40:00Z</dcterms:modified>
</cp:coreProperties>
</file>