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2A" w:rsidRPr="00E6252A" w:rsidRDefault="00402E2A" w:rsidP="00402E2A">
      <w:pPr>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 xml:space="preserve">I </w:t>
      </w:r>
      <w:r>
        <w:rPr>
          <w:rFonts w:ascii="Arial" w:hAnsi="Arial" w:cs="Arial"/>
          <w:color w:val="000000"/>
        </w:rPr>
        <w:t>СТ-22/24</w:t>
      </w:r>
    </w:p>
    <w:p w:rsidR="00402E2A" w:rsidRDefault="00402E2A" w:rsidP="00402E2A">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402E2A" w:rsidRDefault="00402E2A" w:rsidP="00402E2A">
      <w:pPr>
        <w:autoSpaceDE w:val="0"/>
        <w:autoSpaceDN w:val="0"/>
        <w:adjustRightInd w:val="0"/>
        <w:spacing w:after="0" w:line="240" w:lineRule="auto"/>
        <w:ind w:right="11"/>
        <w:jc w:val="both"/>
        <w:rPr>
          <w:rFonts w:ascii="Arial" w:hAnsi="Arial" w:cs="Arial"/>
          <w:color w:val="000000"/>
        </w:rPr>
      </w:pPr>
    </w:p>
    <w:p w:rsidR="00402E2A" w:rsidRDefault="00402E2A" w:rsidP="00402E2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I.СТ-22/24 од 16.10.2024 година </w:t>
      </w:r>
    </w:p>
    <w:p w:rsidR="00402E2A" w:rsidRDefault="00402E2A" w:rsidP="00402E2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r>
    </w:p>
    <w:p w:rsidR="00402E2A" w:rsidRDefault="00402E2A" w:rsidP="00402E2A">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I</w:t>
      </w:r>
    </w:p>
    <w:p w:rsidR="00402E2A" w:rsidRDefault="00402E2A" w:rsidP="00402E2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«Друштво за производство, трговија и услуги КОБРА МОНИТОРИНГ ДООЕЛ увоз-извоз Куманово</w:t>
      </w:r>
      <w:r>
        <w:rPr>
          <w:rFonts w:ascii="Arial" w:hAnsi="Arial" w:cs="Arial"/>
          <w:color w:val="000000"/>
        </w:rPr>
        <w:fldChar w:fldCharType="begin"/>
      </w:r>
      <w:r>
        <w:rPr>
          <w:rFonts w:ascii="Arial" w:hAnsi="Arial" w:cs="Arial"/>
          <w:color w:val="000000"/>
        </w:rPr>
        <w:instrText xml:space="preserve">MERGEFIELD 147 </w:instrText>
      </w:r>
      <w:r>
        <w:rPr>
          <w:rFonts w:ascii="Arial" w:hAnsi="Arial" w:cs="Arial"/>
          <w:color w:val="000000"/>
        </w:rPr>
        <w:fldChar w:fldCharType="end"/>
      </w:r>
      <w:r>
        <w:rPr>
          <w:rFonts w:ascii="Arial" w:hAnsi="Arial" w:cs="Arial"/>
          <w:color w:val="000000"/>
        </w:rPr>
        <w:t>», со седиште на ул. Октомвриска револуција бр.26/3 Куманово, со трансакциска сметка број 200002984148538 при Стопанска Банка АД Скопје, трансакциска сметка број 270066229920138 при Халк Банка АД Скопје и трансакциска сметка број 380170975700161 при Про Кредит Бака АД Скопје, ЕМБС 6622992, ЕДБ 4017010514511 и приоритетна дејност/главна приходна шифра 80.20-Услуги за заштита со помош на сигурносни системи.</w:t>
      </w:r>
    </w:p>
    <w:p w:rsidR="00402E2A" w:rsidRDefault="00402E2A" w:rsidP="00402E2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20.11.2024 година во 14:15 часот, судница број 47 во Основен суд Куманово.</w:t>
      </w:r>
    </w:p>
    <w:p w:rsidR="00402E2A" w:rsidRDefault="00402E2A" w:rsidP="00402E2A">
      <w:pPr>
        <w:tabs>
          <w:tab w:val="left" w:pos="576"/>
        </w:tabs>
        <w:autoSpaceDE w:val="0"/>
        <w:autoSpaceDN w:val="0"/>
        <w:adjustRightInd w:val="0"/>
        <w:spacing w:after="0" w:line="240" w:lineRule="auto"/>
        <w:jc w:val="both"/>
        <w:rPr>
          <w:rFonts w:ascii="Arial" w:hAnsi="Arial" w:cs="Arial"/>
          <w:color w:val="000000"/>
        </w:rPr>
      </w:pPr>
    </w:p>
    <w:p w:rsidR="00402E2A" w:rsidRDefault="00402E2A" w:rsidP="00402E2A">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402E2A" w:rsidRDefault="00402E2A" w:rsidP="00402E2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402E2A" w:rsidRDefault="00402E2A" w:rsidP="00402E2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Бул.Јане Сандански бр.106/2 Скопје.</w:t>
      </w:r>
    </w:p>
    <w:p w:rsidR="00402E2A" w:rsidRDefault="00402E2A" w:rsidP="00402E2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402E2A" w:rsidRDefault="00402E2A" w:rsidP="00402E2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402E2A" w:rsidRDefault="00402E2A" w:rsidP="00402E2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402E2A" w:rsidRDefault="00402E2A" w:rsidP="00402E2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402E2A" w:rsidRDefault="00402E2A" w:rsidP="00402E2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402E2A" w:rsidRDefault="00402E2A" w:rsidP="00402E2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402E2A" w:rsidRDefault="00402E2A" w:rsidP="00402E2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402E2A" w:rsidRDefault="00402E2A" w:rsidP="00402E2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r>
        <w:rPr>
          <w:rFonts w:ascii="Arial" w:hAnsi="Arial" w:cs="Arial"/>
          <w:color w:val="000000"/>
        </w:rPr>
        <w:tab/>
      </w:r>
    </w:p>
    <w:p w:rsidR="00402E2A" w:rsidRDefault="00402E2A" w:rsidP="00402E2A">
      <w:pPr>
        <w:autoSpaceDE w:val="0"/>
        <w:autoSpaceDN w:val="0"/>
        <w:adjustRightInd w:val="0"/>
        <w:spacing w:after="0" w:line="240" w:lineRule="auto"/>
        <w:jc w:val="both"/>
        <w:rPr>
          <w:rFonts w:ascii="Arial" w:hAnsi="Arial" w:cs="Arial"/>
          <w:color w:val="000000"/>
        </w:rPr>
      </w:pPr>
    </w:p>
    <w:p w:rsidR="00402E2A" w:rsidRDefault="00402E2A" w:rsidP="00402E2A">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«СТ-22/24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«16.10.2024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sectPr w:rsidR="00402E2A" w:rsidSect="003D1EAD">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402E2A"/>
    <w:rsid w:val="00402E2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2024-10-29T13:57:00Z</dcterms:created>
  <dcterms:modified xsi:type="dcterms:W3CDTF">2024-10-29T13:57:00Z</dcterms:modified>
</cp:coreProperties>
</file>