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BA" w:rsidRPr="008521F1" w:rsidRDefault="00DB40BA" w:rsidP="00DB40BA">
      <w:pPr>
        <w:autoSpaceDE w:val="0"/>
        <w:autoSpaceDN w:val="0"/>
        <w:adjustRightInd w:val="0"/>
        <w:spacing w:after="0" w:line="240" w:lineRule="auto"/>
        <w:ind w:right="1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I </w:t>
      </w:r>
      <w:r>
        <w:rPr>
          <w:rFonts w:ascii="Arial" w:hAnsi="Arial" w:cs="Arial"/>
          <w:color w:val="000000"/>
        </w:rPr>
        <w:t>СТ-22/24</w:t>
      </w:r>
    </w:p>
    <w:p w:rsidR="00DB40BA" w:rsidRDefault="00DB40BA" w:rsidP="00DB40BA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B40BA" w:rsidRDefault="00DB40BA" w:rsidP="00DB40BA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DB40BA" w:rsidRDefault="00DB40BA" w:rsidP="00DB40BA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B40BA" w:rsidRDefault="00DB40BA" w:rsidP="00DB40BA">
      <w:pPr>
        <w:tabs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ОСНОВНИОТ СУД КУМАНОВО, објавува дека со Решение СТ-22/24 од 25.11.2024 година,</w:t>
      </w:r>
    </w:p>
    <w:p w:rsidR="00DB40BA" w:rsidRDefault="00DB40BA" w:rsidP="00DB40BA">
      <w:pPr>
        <w:tabs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</w:t>
      </w:r>
    </w:p>
    <w:p w:rsidR="00DB40BA" w:rsidRDefault="00DB40BA" w:rsidP="00DB40BA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</w:p>
    <w:p w:rsidR="00DB40BA" w:rsidRDefault="00DB40BA" w:rsidP="00DB40BA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КОНСТАТИРА повлекување на предлогот за отворање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 и услуги КОБРА МОНИТОРИНГ ДООЕЛ увоз-извоз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 Октомвриска револуција бр.26/3 Куманово, ЕМБС 6622992, ЕДБ 4017010514511 и постапката по предметот СЕ ЗАПИРА.</w:t>
      </w:r>
    </w:p>
    <w:p w:rsidR="00DB40BA" w:rsidRDefault="00DB40BA" w:rsidP="00DB40B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40BA" w:rsidRDefault="00DB40BA" w:rsidP="00DB40B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DB40BA" w:rsidRDefault="00DB40BA" w:rsidP="00DB40BA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УКИНУВААТ мерките за обезбедување определени со решението на Основниот суд Куманово I СТ-22/24 од 16.10.2024 година.</w:t>
      </w:r>
    </w:p>
    <w:p w:rsidR="00DB40BA" w:rsidRDefault="00DB40BA" w:rsidP="00DB40BA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DB40BA" w:rsidRDefault="00DB40BA" w:rsidP="00DB40BA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РАЗРЕШУВА именуваниот привремен стечаен управник Маринко Саздовски од Скопје.</w:t>
      </w:r>
    </w:p>
    <w:p w:rsidR="00DB40BA" w:rsidRDefault="00DB40BA" w:rsidP="00DB40BA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DB40BA" w:rsidRDefault="00DB40BA" w:rsidP="00DB40BA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со кое се закажува рочиште за изјаснување по предлогот за отворање на стечајна постапка над должникот за 19.12.2024 година во 13:30 часот, СЕ ОТПОВИКУВА.</w:t>
      </w:r>
    </w:p>
    <w:p w:rsidR="00DB40BA" w:rsidRDefault="00DB40BA" w:rsidP="00DB40BA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DB40BA" w:rsidRDefault="00DB40BA" w:rsidP="00DB40BA">
      <w:r>
        <w:rPr>
          <w:rFonts w:ascii="Arial" w:hAnsi="Arial" w:cs="Arial"/>
          <w:color w:val="000000"/>
        </w:rPr>
        <w:t>ОСНОВЕН СУД КУМАНОВО, I СТ-22/24 од 25.11.2024 година</w:t>
      </w:r>
    </w:p>
    <w:p w:rsidR="00000000" w:rsidRDefault="00DB40B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B40BA"/>
    <w:rsid w:val="00DB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2024-12-06T14:17:00Z</dcterms:created>
  <dcterms:modified xsi:type="dcterms:W3CDTF">2024-12-06T14:17:00Z</dcterms:modified>
</cp:coreProperties>
</file>