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40" w:rsidRPr="00D433EA" w:rsidRDefault="00AC6A40" w:rsidP="000647D6">
      <w:pPr>
        <w:jc w:val="both"/>
        <w:rPr>
          <w:lang w:val="sq-AL"/>
        </w:rPr>
      </w:pPr>
      <w:r w:rsidRPr="00D433EA">
        <w:rPr>
          <w:lang w:val="sq-AL"/>
        </w:rPr>
        <w:t>GJYKATA THEMELORE STRUGË</w:t>
      </w:r>
    </w:p>
    <w:p w:rsidR="00AC6A40" w:rsidRPr="00171002" w:rsidRDefault="008215A1" w:rsidP="000647D6">
      <w:pPr>
        <w:jc w:val="both"/>
        <w:rPr>
          <w:lang w:val="mk-MK"/>
        </w:rPr>
      </w:pPr>
      <w:r w:rsidRPr="00D433EA">
        <w:rPr>
          <w:lang w:val="sq-AL"/>
        </w:rPr>
        <w:t>SU-04.nr.</w:t>
      </w:r>
      <w:r w:rsidR="00A73870">
        <w:rPr>
          <w:lang w:val="en-US"/>
        </w:rPr>
        <w:t>1</w:t>
      </w:r>
      <w:r w:rsidR="00432FCB" w:rsidRPr="00D433EA">
        <w:rPr>
          <w:lang w:val="sq-AL"/>
        </w:rPr>
        <w:t>/2</w:t>
      </w:r>
      <w:r w:rsidR="00A73870">
        <w:rPr>
          <w:lang w:val="sq-AL"/>
        </w:rPr>
        <w:t>5</w:t>
      </w:r>
    </w:p>
    <w:p w:rsidR="00AC6A40" w:rsidRPr="00171002" w:rsidRDefault="00171002" w:rsidP="000647D6">
      <w:pPr>
        <w:jc w:val="both"/>
        <w:rPr>
          <w:lang w:val="mk-MK"/>
        </w:rPr>
      </w:pPr>
      <w:r>
        <w:rPr>
          <w:lang w:val="mk-MK"/>
        </w:rPr>
        <w:t>2</w:t>
      </w:r>
      <w:r w:rsidR="00A73870">
        <w:rPr>
          <w:lang w:val="en-US"/>
        </w:rPr>
        <w:t>0</w:t>
      </w:r>
      <w:r w:rsidR="008215A1" w:rsidRPr="00D433EA">
        <w:rPr>
          <w:lang w:val="sq-AL"/>
        </w:rPr>
        <w:t>.</w:t>
      </w:r>
      <w:r w:rsidR="00B11C1A" w:rsidRPr="00D433EA">
        <w:rPr>
          <w:lang w:val="sq-AL"/>
        </w:rPr>
        <w:t>0</w:t>
      </w:r>
      <w:r>
        <w:rPr>
          <w:lang w:val="mk-MK"/>
        </w:rPr>
        <w:t>1</w:t>
      </w:r>
      <w:r w:rsidR="003B4411" w:rsidRPr="00D433EA">
        <w:rPr>
          <w:lang w:val="sq-AL"/>
        </w:rPr>
        <w:t>.</w:t>
      </w:r>
      <w:r w:rsidR="008215A1" w:rsidRPr="00D433EA">
        <w:rPr>
          <w:lang w:val="sq-AL"/>
        </w:rPr>
        <w:t>202</w:t>
      </w:r>
      <w:r w:rsidR="00A73870">
        <w:rPr>
          <w:lang w:val="sq-AL"/>
        </w:rPr>
        <w:t>5</w:t>
      </w:r>
    </w:p>
    <w:p w:rsidR="00AC6A40" w:rsidRPr="00D433EA" w:rsidRDefault="00AC6A40" w:rsidP="000647D6">
      <w:pPr>
        <w:jc w:val="both"/>
        <w:rPr>
          <w:lang w:val="sq-AL"/>
        </w:rPr>
      </w:pPr>
      <w:r w:rsidRPr="00D433EA">
        <w:rPr>
          <w:lang w:val="sq-AL"/>
        </w:rPr>
        <w:t>S</w:t>
      </w:r>
      <w:r w:rsidR="00E27492" w:rsidRPr="00D433EA">
        <w:rPr>
          <w:lang w:val="sq-AL"/>
        </w:rPr>
        <w:t xml:space="preserve"> </w:t>
      </w:r>
      <w:r w:rsidRPr="00D433EA">
        <w:rPr>
          <w:lang w:val="sq-AL"/>
        </w:rPr>
        <w:t>t</w:t>
      </w:r>
      <w:r w:rsidR="00E27492" w:rsidRPr="00D433EA">
        <w:rPr>
          <w:lang w:val="sq-AL"/>
        </w:rPr>
        <w:t xml:space="preserve"> </w:t>
      </w:r>
      <w:r w:rsidRPr="00D433EA">
        <w:rPr>
          <w:lang w:val="sq-AL"/>
        </w:rPr>
        <w:t>r</w:t>
      </w:r>
      <w:r w:rsidR="00E27492" w:rsidRPr="00D433EA">
        <w:rPr>
          <w:lang w:val="sq-AL"/>
        </w:rPr>
        <w:t xml:space="preserve"> </w:t>
      </w:r>
      <w:r w:rsidRPr="00D433EA">
        <w:rPr>
          <w:lang w:val="sq-AL"/>
        </w:rPr>
        <w:t>u</w:t>
      </w:r>
      <w:r w:rsidR="00E27492" w:rsidRPr="00D433EA">
        <w:rPr>
          <w:lang w:val="sq-AL"/>
        </w:rPr>
        <w:t xml:space="preserve"> </w:t>
      </w:r>
      <w:r w:rsidRPr="00D433EA">
        <w:rPr>
          <w:lang w:val="sq-AL"/>
        </w:rPr>
        <w:t>g</w:t>
      </w:r>
      <w:r w:rsidR="00E27492" w:rsidRPr="00D433EA">
        <w:rPr>
          <w:lang w:val="sq-AL"/>
        </w:rPr>
        <w:t xml:space="preserve"> </w:t>
      </w:r>
      <w:r w:rsidRPr="00D433EA">
        <w:rPr>
          <w:lang w:val="sq-AL"/>
        </w:rPr>
        <w:t>ë</w:t>
      </w:r>
    </w:p>
    <w:p w:rsidR="00AC6A40" w:rsidRDefault="00AC6A40" w:rsidP="000647D6">
      <w:pPr>
        <w:jc w:val="both"/>
        <w:rPr>
          <w:lang w:val="en-US"/>
        </w:rPr>
      </w:pPr>
    </w:p>
    <w:p w:rsidR="00AC6A40" w:rsidRDefault="00AC6A40" w:rsidP="000647D6">
      <w:pPr>
        <w:jc w:val="both"/>
        <w:rPr>
          <w:lang w:val="en-US"/>
        </w:rPr>
      </w:pPr>
    </w:p>
    <w:p w:rsidR="00BA640F" w:rsidRDefault="000647D6" w:rsidP="000647D6">
      <w:pPr>
        <w:jc w:val="both"/>
        <w:rPr>
          <w:lang w:val="sq-AL"/>
        </w:rPr>
      </w:pPr>
      <w:r>
        <w:rPr>
          <w:lang w:val="en-US"/>
        </w:rPr>
        <w:tab/>
      </w:r>
      <w:r w:rsidR="00F571B2">
        <w:rPr>
          <w:lang w:val="sq-AL"/>
        </w:rPr>
        <w:t>Në bazë të nenit 18</w:t>
      </w:r>
      <w:r>
        <w:rPr>
          <w:lang w:val="sq-AL"/>
        </w:rPr>
        <w:t xml:space="preserve"> paragrafi 1</w:t>
      </w:r>
      <w:r w:rsidR="00ED758B">
        <w:rPr>
          <w:lang w:val="sq-AL"/>
        </w:rPr>
        <w:t xml:space="preserve"> </w:t>
      </w:r>
      <w:r w:rsidR="002701EC">
        <w:rPr>
          <w:lang w:val="sq-AL"/>
        </w:rPr>
        <w:t>alineja</w:t>
      </w:r>
      <w:r w:rsidR="00F571B2">
        <w:rPr>
          <w:lang w:val="sq-AL"/>
        </w:rPr>
        <w:t xml:space="preserve"> 2</w:t>
      </w:r>
      <w:r w:rsidR="002701EC">
        <w:rPr>
          <w:lang w:val="sq-AL"/>
        </w:rPr>
        <w:t xml:space="preserve"> dhe neni</w:t>
      </w:r>
      <w:r w:rsidR="00F571B2">
        <w:rPr>
          <w:lang w:val="sq-AL"/>
        </w:rPr>
        <w:t>t</w:t>
      </w:r>
      <w:r w:rsidR="000D4353">
        <w:rPr>
          <w:lang w:val="sq-AL"/>
        </w:rPr>
        <w:t xml:space="preserve"> </w:t>
      </w:r>
      <w:r w:rsidR="00F571B2">
        <w:rPr>
          <w:lang w:val="sq-AL"/>
        </w:rPr>
        <w:t>6</w:t>
      </w:r>
      <w:r w:rsidR="000D4353">
        <w:rPr>
          <w:lang w:val="sq-AL"/>
        </w:rPr>
        <w:t xml:space="preserve"> nga Ligji për Në</w:t>
      </w:r>
      <w:r>
        <w:rPr>
          <w:lang w:val="sq-AL"/>
        </w:rPr>
        <w:t>punësit Gjyqësor (</w:t>
      </w:r>
      <w:r w:rsidR="00414EB8">
        <w:rPr>
          <w:lang w:val="sq-AL"/>
        </w:rPr>
        <w:t>“</w:t>
      </w:r>
      <w:r>
        <w:rPr>
          <w:lang w:val="sq-AL"/>
        </w:rPr>
        <w:t>Gazeta Zyrtare e Republikës së Maqedonisë</w:t>
      </w:r>
      <w:r w:rsidR="00414EB8">
        <w:rPr>
          <w:lang w:val="sq-AL"/>
        </w:rPr>
        <w:t>” numër 43/1</w:t>
      </w:r>
      <w:r w:rsidR="00F571B2">
        <w:rPr>
          <w:lang w:val="sq-AL"/>
        </w:rPr>
        <w:t>5</w:t>
      </w:r>
      <w:r w:rsidR="00414EB8">
        <w:rPr>
          <w:lang w:val="sq-AL"/>
        </w:rPr>
        <w:t>, 98/15, 33/15, 06/16</w:t>
      </w:r>
      <w:r w:rsidR="00F571B2">
        <w:rPr>
          <w:lang w:val="sq-AL"/>
        </w:rPr>
        <w:t xml:space="preserve"> dhe</w:t>
      </w:r>
      <w:r w:rsidR="00414EB8">
        <w:rPr>
          <w:lang w:val="sq-AL"/>
        </w:rPr>
        <w:t xml:space="preserve"> 198/18)</w:t>
      </w:r>
      <w:r w:rsidR="00AE5A96">
        <w:rPr>
          <w:lang w:val="sq-AL"/>
        </w:rPr>
        <w:t xml:space="preserve"> në lidhje me nenin 22 dhe nenin 23 të Ligjit për marëdhënie pune,</w:t>
      </w:r>
      <w:r w:rsidR="009B7CCA">
        <w:rPr>
          <w:lang w:val="sq-AL"/>
        </w:rPr>
        <w:t xml:space="preserve"> ndërkaq pas m</w:t>
      </w:r>
      <w:r w:rsidR="005E0622">
        <w:rPr>
          <w:lang w:val="sq-AL"/>
        </w:rPr>
        <w:t>arrjes së pëlqimit nga Ministri</w:t>
      </w:r>
      <w:r w:rsidR="0065319E">
        <w:rPr>
          <w:lang w:val="sq-AL"/>
        </w:rPr>
        <w:t xml:space="preserve">a </w:t>
      </w:r>
      <w:r w:rsidR="009B7CCA">
        <w:rPr>
          <w:lang w:val="sq-AL"/>
        </w:rPr>
        <w:t>e Financave nr.19-589/1 të datës 20.01.2025,</w:t>
      </w:r>
      <w:r w:rsidR="00ED758B">
        <w:rPr>
          <w:lang w:val="sq-AL"/>
        </w:rPr>
        <w:t xml:space="preserve"> </w:t>
      </w:r>
      <w:r w:rsidR="00ED758B" w:rsidRPr="009B4A04">
        <w:rPr>
          <w:sz w:val="22"/>
          <w:szCs w:val="22"/>
          <w:lang w:val="sq-AL"/>
        </w:rPr>
        <w:t>GJYKATA THEMELORE STRUGË</w:t>
      </w:r>
      <w:r w:rsidR="00EA4B52">
        <w:rPr>
          <w:lang w:val="sq-AL"/>
        </w:rPr>
        <w:t xml:space="preserve"> shpall:</w:t>
      </w:r>
    </w:p>
    <w:p w:rsidR="00414EB8" w:rsidRDefault="00414EB8" w:rsidP="000647D6">
      <w:pPr>
        <w:jc w:val="both"/>
        <w:rPr>
          <w:lang w:val="sq-AL"/>
        </w:rPr>
      </w:pPr>
    </w:p>
    <w:p w:rsidR="0076268D" w:rsidRPr="0034203C" w:rsidRDefault="0076268D" w:rsidP="00414EB8">
      <w:pPr>
        <w:jc w:val="center"/>
        <w:rPr>
          <w:b/>
          <w:lang w:val="sq-AL"/>
        </w:rPr>
      </w:pPr>
    </w:p>
    <w:p w:rsidR="0034203C" w:rsidRPr="009B7CCA" w:rsidRDefault="00386B51" w:rsidP="00414EB8">
      <w:pPr>
        <w:jc w:val="center"/>
        <w:rPr>
          <w:b/>
          <w:lang w:val="sq-AL"/>
        </w:rPr>
      </w:pPr>
      <w:r>
        <w:rPr>
          <w:b/>
          <w:lang w:val="sq-AL"/>
        </w:rPr>
        <w:t xml:space="preserve">SHPALLJE </w:t>
      </w:r>
      <w:r w:rsidR="00111C76">
        <w:rPr>
          <w:b/>
          <w:lang w:val="sq-AL"/>
        </w:rPr>
        <w:t>PUBLIKE</w:t>
      </w:r>
      <w:r w:rsidR="0076268D">
        <w:rPr>
          <w:b/>
          <w:lang w:val="sq-AL"/>
        </w:rPr>
        <w:t xml:space="preserve"> N</w:t>
      </w:r>
      <w:r>
        <w:rPr>
          <w:b/>
          <w:lang w:val="sq-AL"/>
        </w:rPr>
        <w:t>r.</w:t>
      </w:r>
      <w:r w:rsidR="0076268D">
        <w:rPr>
          <w:b/>
          <w:lang w:val="sq-AL"/>
        </w:rPr>
        <w:t xml:space="preserve"> -1</w:t>
      </w:r>
      <w:r w:rsidR="0034203C" w:rsidRPr="0034203C">
        <w:rPr>
          <w:b/>
          <w:lang w:val="sq-AL"/>
        </w:rPr>
        <w:t>/20</w:t>
      </w:r>
      <w:r w:rsidR="000D1642">
        <w:rPr>
          <w:b/>
          <w:lang w:val="sq-AL"/>
        </w:rPr>
        <w:t>2</w:t>
      </w:r>
      <w:r w:rsidR="009B7CCA">
        <w:rPr>
          <w:b/>
          <w:lang w:val="sq-AL"/>
        </w:rPr>
        <w:t>5</w:t>
      </w:r>
    </w:p>
    <w:p w:rsidR="00C44C9E" w:rsidRPr="00736E16" w:rsidRDefault="00C44C9E" w:rsidP="00736E16">
      <w:pPr>
        <w:jc w:val="both"/>
        <w:rPr>
          <w:lang w:val="sq-AL"/>
        </w:rPr>
      </w:pPr>
    </w:p>
    <w:p w:rsidR="007246E9" w:rsidRDefault="007246E9" w:rsidP="00AC1F08">
      <w:pPr>
        <w:ind w:firstLine="720"/>
        <w:jc w:val="both"/>
        <w:rPr>
          <w:b/>
          <w:lang w:val="sq-AL"/>
        </w:rPr>
      </w:pPr>
      <w:r w:rsidRPr="00736E16">
        <w:rPr>
          <w:lang w:val="sq-AL"/>
        </w:rPr>
        <w:t>Për punësim të nëpunësve gjyqësor</w:t>
      </w:r>
      <w:r w:rsidR="001B594F" w:rsidRPr="00736E16">
        <w:rPr>
          <w:lang w:val="sq-AL"/>
        </w:rPr>
        <w:t xml:space="preserve"> dhe të personave të cilët kryejnë punë</w:t>
      </w:r>
      <w:r w:rsidR="001614D2" w:rsidRPr="00736E16">
        <w:rPr>
          <w:lang w:val="sq-AL"/>
        </w:rPr>
        <w:t xml:space="preserve"> ndihmëse</w:t>
      </w:r>
      <w:r w:rsidR="006C2439" w:rsidRPr="00736E16">
        <w:rPr>
          <w:lang w:val="sq-AL"/>
        </w:rPr>
        <w:t>-teknike</w:t>
      </w:r>
      <w:r w:rsidRPr="00736E16">
        <w:rPr>
          <w:lang w:val="sq-AL"/>
        </w:rPr>
        <w:t xml:space="preserve"> në kohë të caktuar</w:t>
      </w:r>
      <w:r w:rsidR="00736E16" w:rsidRPr="00736E16">
        <w:rPr>
          <w:lang w:val="sq-AL"/>
        </w:rPr>
        <w:t xml:space="preserve"> deri më datë 31.03</w:t>
      </w:r>
      <w:r w:rsidR="006C2439" w:rsidRPr="00736E16">
        <w:rPr>
          <w:lang w:val="sq-AL"/>
        </w:rPr>
        <w:t>.202</w:t>
      </w:r>
      <w:r w:rsidR="00736E16" w:rsidRPr="00736E16">
        <w:rPr>
          <w:lang w:val="sq-AL"/>
        </w:rPr>
        <w:t>5</w:t>
      </w:r>
      <w:r w:rsidRPr="00736E16">
        <w:rPr>
          <w:lang w:val="sq-AL"/>
        </w:rPr>
        <w:t>,</w:t>
      </w:r>
      <w:r w:rsidR="00AC1F08">
        <w:rPr>
          <w:lang w:val="sq-AL"/>
        </w:rPr>
        <w:t xml:space="preserve"> </w:t>
      </w:r>
      <w:r w:rsidR="00106D3F" w:rsidRPr="00736E16">
        <w:rPr>
          <w:lang w:val="sq-AL"/>
        </w:rPr>
        <w:t>për vendet</w:t>
      </w:r>
      <w:r w:rsidRPr="00736E16">
        <w:rPr>
          <w:lang w:val="sq-AL"/>
        </w:rPr>
        <w:t xml:space="preserve"> e punës si në vijim:</w:t>
      </w:r>
    </w:p>
    <w:p w:rsidR="00013B24" w:rsidRDefault="00013B24" w:rsidP="0034203C">
      <w:pPr>
        <w:jc w:val="center"/>
        <w:rPr>
          <w:b/>
          <w:lang w:val="sq-AL"/>
        </w:rPr>
      </w:pPr>
    </w:p>
    <w:p w:rsidR="00013B24" w:rsidRDefault="00013B24" w:rsidP="0034203C">
      <w:pPr>
        <w:jc w:val="center"/>
        <w:rPr>
          <w:b/>
          <w:lang w:val="sq-AL"/>
        </w:rPr>
      </w:pPr>
    </w:p>
    <w:p w:rsidR="0034203C" w:rsidRPr="00FD4A9C" w:rsidRDefault="0034203C" w:rsidP="00A71796">
      <w:pPr>
        <w:jc w:val="both"/>
        <w:rPr>
          <w:b/>
          <w:lang w:val="sq-AL"/>
        </w:rPr>
      </w:pPr>
    </w:p>
    <w:p w:rsidR="006E45A4" w:rsidRPr="008B1276" w:rsidRDefault="008B1276" w:rsidP="008B1276">
      <w:pPr>
        <w:numPr>
          <w:ilvl w:val="0"/>
          <w:numId w:val="1"/>
        </w:numPr>
        <w:jc w:val="both"/>
        <w:rPr>
          <w:lang w:val="sq-AL"/>
        </w:rPr>
      </w:pPr>
      <w:r>
        <w:rPr>
          <w:b/>
          <w:lang w:val="sq-AL"/>
        </w:rPr>
        <w:t>Bashkëpuntor gjyqësor k</w:t>
      </w:r>
      <w:r w:rsidR="00FD4A9C" w:rsidRPr="00FD4A9C">
        <w:rPr>
          <w:b/>
          <w:lang w:val="sq-AL"/>
        </w:rPr>
        <w:t xml:space="preserve">ategorija </w:t>
      </w:r>
      <w:r>
        <w:rPr>
          <w:b/>
          <w:lang w:val="sq-AL"/>
        </w:rPr>
        <w:t>“</w:t>
      </w:r>
      <w:r w:rsidR="00FD4A9C" w:rsidRPr="00FD4A9C">
        <w:rPr>
          <w:b/>
          <w:lang w:val="sq-AL"/>
        </w:rPr>
        <w:t>V</w:t>
      </w:r>
      <w:r>
        <w:rPr>
          <w:b/>
          <w:lang w:val="sq-AL"/>
        </w:rPr>
        <w:t>”</w:t>
      </w:r>
      <w:r w:rsidR="006E45A4" w:rsidRPr="00FD4A9C">
        <w:rPr>
          <w:b/>
          <w:lang w:val="sq-AL"/>
        </w:rPr>
        <w:t xml:space="preserve">, niveli </w:t>
      </w:r>
      <w:r>
        <w:rPr>
          <w:b/>
          <w:lang w:val="sq-AL"/>
        </w:rPr>
        <w:t>“</w:t>
      </w:r>
      <w:r w:rsidR="00FD4A9C" w:rsidRPr="00FD4A9C">
        <w:rPr>
          <w:b/>
          <w:lang w:val="sq-AL"/>
        </w:rPr>
        <w:t>V</w:t>
      </w:r>
      <w:r>
        <w:rPr>
          <w:b/>
          <w:lang w:val="sq-AL"/>
        </w:rPr>
        <w:t>-3” -1 (një) realizues</w:t>
      </w:r>
      <w:r w:rsidR="00FD4A9C" w:rsidRPr="00FD4A9C">
        <w:rPr>
          <w:b/>
          <w:lang w:val="sq-AL"/>
        </w:rPr>
        <w:t xml:space="preserve"> </w:t>
      </w:r>
    </w:p>
    <w:p w:rsidR="008B1276" w:rsidRDefault="008B1276" w:rsidP="008B1276">
      <w:pPr>
        <w:jc w:val="both"/>
        <w:rPr>
          <w:b/>
          <w:lang w:val="sq-AL"/>
        </w:rPr>
      </w:pPr>
    </w:p>
    <w:p w:rsidR="008B1276" w:rsidRDefault="008B1276" w:rsidP="008B1276">
      <w:pPr>
        <w:ind w:left="360"/>
        <w:jc w:val="both"/>
        <w:rPr>
          <w:lang w:val="sq-AL"/>
        </w:rPr>
      </w:pPr>
      <w:r w:rsidRPr="008B1276">
        <w:rPr>
          <w:lang w:val="sq-AL"/>
        </w:rPr>
        <w:t>Kushte</w:t>
      </w:r>
      <w:r>
        <w:rPr>
          <w:lang w:val="sq-AL"/>
        </w:rPr>
        <w:t xml:space="preserve"> të cilat kërkohen për kryerjen e punës:</w:t>
      </w:r>
    </w:p>
    <w:p w:rsidR="008B1276" w:rsidRDefault="005F7CA7" w:rsidP="005F7CA7">
      <w:pPr>
        <w:tabs>
          <w:tab w:val="left" w:pos="2010"/>
        </w:tabs>
        <w:ind w:left="360"/>
        <w:jc w:val="both"/>
        <w:rPr>
          <w:lang w:val="sq-AL"/>
        </w:rPr>
      </w:pPr>
      <w:r>
        <w:rPr>
          <w:lang w:val="sq-AL"/>
        </w:rPr>
        <w:tab/>
      </w:r>
    </w:p>
    <w:p w:rsidR="008B1276" w:rsidRDefault="008B1276" w:rsidP="008B1276">
      <w:pPr>
        <w:ind w:left="360"/>
        <w:jc w:val="both"/>
        <w:rPr>
          <w:b/>
          <w:i/>
          <w:lang w:val="sq-AL"/>
        </w:rPr>
      </w:pPr>
      <w:r>
        <w:rPr>
          <w:b/>
          <w:i/>
          <w:lang w:val="sq-AL"/>
        </w:rPr>
        <w:t>Kualifikime profesionale:</w:t>
      </w:r>
    </w:p>
    <w:p w:rsidR="00444B8D" w:rsidRDefault="00444B8D" w:rsidP="008B1276">
      <w:pPr>
        <w:ind w:left="360"/>
        <w:jc w:val="both"/>
        <w:rPr>
          <w:b/>
          <w:i/>
          <w:lang w:val="sq-AL"/>
        </w:rPr>
      </w:pPr>
    </w:p>
    <w:p w:rsidR="008B1276" w:rsidRDefault="00ED11B6" w:rsidP="00C42010">
      <w:pPr>
        <w:ind w:left="360"/>
        <w:jc w:val="both"/>
        <w:rPr>
          <w:lang w:val="sq-AL"/>
        </w:rPr>
      </w:pPr>
      <w:r>
        <w:rPr>
          <w:lang w:val="sq-AL"/>
        </w:rPr>
        <w:t>S</w:t>
      </w:r>
      <w:r w:rsidR="008B1276" w:rsidRPr="008B1276">
        <w:rPr>
          <w:lang w:val="sq-AL"/>
        </w:rPr>
        <w:t xml:space="preserve">ë paku 300 kredi sipas EKTS ose të ketë të kryer shkallën </w:t>
      </w:r>
      <w:r w:rsidR="008B1276" w:rsidRPr="008B1276">
        <w:rPr>
          <w:lang w:val="en-US"/>
        </w:rPr>
        <w:t>VII/1</w:t>
      </w:r>
      <w:r w:rsidR="008B1276" w:rsidRPr="008B1276">
        <w:rPr>
          <w:lang w:val="mk-MK"/>
        </w:rPr>
        <w:t xml:space="preserve"> </w:t>
      </w:r>
      <w:r w:rsidR="008B1276" w:rsidRPr="008B1276">
        <w:rPr>
          <w:lang w:val="sq-AL"/>
        </w:rPr>
        <w:t xml:space="preserve">fakulteti juridik </w:t>
      </w:r>
      <w:r w:rsidR="008B1276">
        <w:rPr>
          <w:lang w:val="sq-AL"/>
        </w:rPr>
        <w:t xml:space="preserve">   </w:t>
      </w:r>
      <w:r w:rsidR="008B1276" w:rsidRPr="008B1276">
        <w:rPr>
          <w:lang w:val="sq-AL"/>
        </w:rPr>
        <w:t>dhe t</w:t>
      </w:r>
      <w:r>
        <w:rPr>
          <w:lang w:val="sq-AL"/>
        </w:rPr>
        <w:t>’</w:t>
      </w:r>
      <w:r w:rsidR="008B1276" w:rsidRPr="008B1276">
        <w:rPr>
          <w:lang w:val="sq-AL"/>
        </w:rPr>
        <w:t>a ke</w:t>
      </w:r>
      <w:r w:rsidR="00444B8D">
        <w:rPr>
          <w:lang w:val="sq-AL"/>
        </w:rPr>
        <w:t>të dhënë provimin e judikaturës.</w:t>
      </w:r>
    </w:p>
    <w:p w:rsidR="00444B8D" w:rsidRDefault="00444B8D" w:rsidP="008B1276">
      <w:pPr>
        <w:ind w:firstLine="360"/>
        <w:jc w:val="both"/>
        <w:rPr>
          <w:lang w:val="sq-AL"/>
        </w:rPr>
      </w:pPr>
    </w:p>
    <w:p w:rsidR="00444B8D" w:rsidRPr="00444B8D" w:rsidRDefault="00444B8D" w:rsidP="00444B8D">
      <w:pPr>
        <w:ind w:firstLine="360"/>
        <w:jc w:val="both"/>
        <w:rPr>
          <w:b/>
          <w:i/>
          <w:lang w:val="sq-AL"/>
        </w:rPr>
      </w:pPr>
      <w:r>
        <w:rPr>
          <w:b/>
          <w:i/>
          <w:lang w:val="sq-AL"/>
        </w:rPr>
        <w:t>Përvojë pune:</w:t>
      </w:r>
    </w:p>
    <w:p w:rsidR="00444B8D" w:rsidRPr="008B1276" w:rsidRDefault="00444B8D" w:rsidP="008B1276">
      <w:pPr>
        <w:ind w:firstLine="360"/>
        <w:jc w:val="both"/>
        <w:rPr>
          <w:lang w:val="sq-AL"/>
        </w:rPr>
      </w:pPr>
    </w:p>
    <w:p w:rsidR="008B1276" w:rsidRDefault="00F46333" w:rsidP="008B1276">
      <w:pPr>
        <w:ind w:firstLine="360"/>
        <w:jc w:val="both"/>
        <w:rPr>
          <w:lang w:val="sq-AL"/>
        </w:rPr>
      </w:pPr>
      <w:r>
        <w:rPr>
          <w:lang w:val="sq-AL"/>
        </w:rPr>
        <w:t>S</w:t>
      </w:r>
      <w:r w:rsidR="008B1276">
        <w:rPr>
          <w:lang w:val="sq-AL"/>
        </w:rPr>
        <w:t xml:space="preserve">ë paku </w:t>
      </w:r>
      <w:r w:rsidR="00444B8D">
        <w:rPr>
          <w:lang w:val="sq-AL"/>
        </w:rPr>
        <w:t>1</w:t>
      </w:r>
      <w:r w:rsidR="008B1276">
        <w:rPr>
          <w:lang w:val="sq-AL"/>
        </w:rPr>
        <w:t xml:space="preserve"> vjet përvojë pune në profesion</w:t>
      </w:r>
      <w:r w:rsidR="00444B8D">
        <w:rPr>
          <w:lang w:val="sq-AL"/>
        </w:rPr>
        <w:t>.</w:t>
      </w:r>
    </w:p>
    <w:p w:rsidR="008B1276" w:rsidRDefault="008B1276" w:rsidP="008B1276">
      <w:pPr>
        <w:ind w:left="360"/>
        <w:jc w:val="both"/>
        <w:rPr>
          <w:lang w:val="sq-AL"/>
        </w:rPr>
      </w:pPr>
    </w:p>
    <w:p w:rsidR="008C47C1" w:rsidRPr="008C47C1" w:rsidRDefault="008C47C1" w:rsidP="008C47C1">
      <w:pPr>
        <w:jc w:val="both"/>
        <w:rPr>
          <w:b/>
          <w:i/>
          <w:lang w:val="sq-AL"/>
        </w:rPr>
      </w:pPr>
      <w:r>
        <w:rPr>
          <w:b/>
          <w:i/>
          <w:lang w:val="sq-AL"/>
        </w:rPr>
        <w:t xml:space="preserve">     Kompetenca</w:t>
      </w:r>
      <w:r w:rsidRPr="008C47C1">
        <w:rPr>
          <w:b/>
          <w:i/>
          <w:lang w:val="sq-AL"/>
        </w:rPr>
        <w:t xml:space="preserve"> </w:t>
      </w:r>
      <w:r>
        <w:rPr>
          <w:b/>
          <w:i/>
          <w:lang w:val="sq-AL"/>
        </w:rPr>
        <w:t>të</w:t>
      </w:r>
      <w:r w:rsidRPr="008C47C1">
        <w:rPr>
          <w:b/>
          <w:i/>
          <w:lang w:val="sq-AL"/>
        </w:rPr>
        <w:t xml:space="preserve"> veçanta</w:t>
      </w:r>
      <w:r>
        <w:rPr>
          <w:b/>
          <w:i/>
          <w:lang w:val="sq-AL"/>
        </w:rPr>
        <w:t xml:space="preserve"> pune</w:t>
      </w:r>
      <w:r w:rsidRPr="008C47C1">
        <w:rPr>
          <w:b/>
          <w:i/>
          <w:lang w:val="sq-AL"/>
        </w:rPr>
        <w:t xml:space="preserve">: </w:t>
      </w:r>
    </w:p>
    <w:p w:rsidR="000C485D" w:rsidRDefault="000C485D" w:rsidP="008B1276">
      <w:pPr>
        <w:ind w:left="360"/>
        <w:jc w:val="both"/>
        <w:rPr>
          <w:lang w:val="sq-AL"/>
        </w:rPr>
      </w:pPr>
    </w:p>
    <w:p w:rsidR="008C47C1" w:rsidRPr="008B1276" w:rsidRDefault="000C485D" w:rsidP="008B1276">
      <w:pPr>
        <w:ind w:left="360"/>
        <w:jc w:val="both"/>
        <w:rPr>
          <w:lang w:val="sq-AL"/>
        </w:rPr>
      </w:pPr>
      <w:r>
        <w:rPr>
          <w:lang w:val="sq-AL"/>
        </w:rPr>
        <w:t>-Njohja aktive të programeve kompjuteristike për punë në zyrë.</w:t>
      </w:r>
    </w:p>
    <w:p w:rsidR="000C485D" w:rsidRDefault="000C485D" w:rsidP="000C485D">
      <w:pPr>
        <w:ind w:left="360"/>
        <w:jc w:val="both"/>
        <w:rPr>
          <w:lang w:val="sq-AL"/>
        </w:rPr>
      </w:pPr>
      <w:r>
        <w:rPr>
          <w:lang w:val="sq-AL"/>
        </w:rPr>
        <w:t xml:space="preserve">-Njohje aktive </w:t>
      </w:r>
      <w:r w:rsidR="00AC647E">
        <w:rPr>
          <w:lang w:val="sq-AL"/>
        </w:rPr>
        <w:t>e</w:t>
      </w:r>
      <w:r>
        <w:rPr>
          <w:lang w:val="sq-AL"/>
        </w:rPr>
        <w:t xml:space="preserve"> njërës nga tre gjuhët më shpesh të përdorura në Unionin Europian (anglisht, frangjisht ose gjermanisht),</w:t>
      </w:r>
    </w:p>
    <w:p w:rsidR="005F7CA7" w:rsidRDefault="005F7CA7" w:rsidP="005F7CA7">
      <w:pPr>
        <w:ind w:left="360"/>
        <w:jc w:val="both"/>
        <w:rPr>
          <w:lang w:val="sq-AL"/>
        </w:rPr>
      </w:pPr>
    </w:p>
    <w:p w:rsidR="000C485D" w:rsidRDefault="00F46333" w:rsidP="005F7CA7">
      <w:pPr>
        <w:ind w:left="360"/>
        <w:jc w:val="both"/>
        <w:rPr>
          <w:lang w:val="sq-AL"/>
        </w:rPr>
      </w:pPr>
      <w:r>
        <w:rPr>
          <w:lang w:val="sq-AL"/>
        </w:rPr>
        <w:t xml:space="preserve">Rroga e bashkëpuntorit gjyqësor do të jetë </w:t>
      </w:r>
      <w:r w:rsidR="00171002">
        <w:rPr>
          <w:lang w:val="mk-MK"/>
        </w:rPr>
        <w:t>34</w:t>
      </w:r>
      <w:r>
        <w:rPr>
          <w:lang w:val="sq-AL"/>
        </w:rPr>
        <w:t>.</w:t>
      </w:r>
      <w:r w:rsidR="00DC31EE">
        <w:rPr>
          <w:lang w:val="sq-AL"/>
        </w:rPr>
        <w:t>419</w:t>
      </w:r>
      <w:r>
        <w:rPr>
          <w:lang w:val="sq-AL"/>
        </w:rPr>
        <w:t>,00 denarë, Kohëzgjatja javore: 40 orë; Kohëzgjatja ditore e punës është 8 orë prej orës 07:30 deri në ora 15:30; Pauza ditore nga ora 11:00 deri në ora 11:30, Ditë pune:</w:t>
      </w:r>
      <w:r w:rsidRPr="002F4E2E">
        <w:rPr>
          <w:lang w:val="sq-AL"/>
        </w:rPr>
        <w:t xml:space="preserve"> </w:t>
      </w:r>
      <w:r w:rsidR="001123EE">
        <w:rPr>
          <w:lang w:val="sq-AL"/>
        </w:rPr>
        <w:t>nga e hëna në të premte.</w:t>
      </w:r>
    </w:p>
    <w:p w:rsidR="008B1276" w:rsidRPr="008B1276" w:rsidRDefault="008B1276" w:rsidP="008B1276">
      <w:pPr>
        <w:jc w:val="both"/>
        <w:rPr>
          <w:lang w:val="sq-AL"/>
        </w:rPr>
      </w:pPr>
    </w:p>
    <w:p w:rsidR="00122000" w:rsidRDefault="00122000" w:rsidP="00DF4995">
      <w:pPr>
        <w:ind w:left="360" w:firstLine="360"/>
        <w:jc w:val="both"/>
        <w:rPr>
          <w:lang w:val="sq-AL"/>
        </w:rPr>
      </w:pPr>
    </w:p>
    <w:p w:rsidR="00122000" w:rsidRDefault="00F46333" w:rsidP="00F46333">
      <w:pPr>
        <w:pStyle w:val="ListParagraph"/>
        <w:numPr>
          <w:ilvl w:val="0"/>
          <w:numId w:val="1"/>
        </w:numPr>
        <w:jc w:val="both"/>
        <w:rPr>
          <w:b/>
          <w:lang w:val="sq-AL"/>
        </w:rPr>
      </w:pPr>
      <w:r>
        <w:rPr>
          <w:b/>
          <w:lang w:val="sq-AL"/>
        </w:rPr>
        <w:t>Referent</w:t>
      </w:r>
      <w:r w:rsidR="00122000" w:rsidRPr="00F46333">
        <w:rPr>
          <w:b/>
          <w:lang w:val="sq-AL"/>
        </w:rPr>
        <w:t xml:space="preserve"> i lartë gjyqësor</w:t>
      </w:r>
      <w:r w:rsidR="005F7CA7">
        <w:rPr>
          <w:b/>
          <w:lang w:val="sq-AL"/>
        </w:rPr>
        <w:t xml:space="preserve"> – realizuaes në shkrestore kategorija “G” niveli “G-2” -1(një) realizues</w:t>
      </w:r>
    </w:p>
    <w:p w:rsidR="005F7CA7" w:rsidRDefault="005F7CA7" w:rsidP="005F7CA7">
      <w:pPr>
        <w:pStyle w:val="ListParagraph"/>
        <w:jc w:val="both"/>
        <w:rPr>
          <w:b/>
          <w:lang w:val="sq-AL"/>
        </w:rPr>
      </w:pPr>
    </w:p>
    <w:p w:rsidR="005F7CA7" w:rsidRDefault="005F7CA7" w:rsidP="005F7CA7">
      <w:pPr>
        <w:ind w:left="360"/>
        <w:jc w:val="both"/>
        <w:rPr>
          <w:lang w:val="sq-AL"/>
        </w:rPr>
      </w:pPr>
      <w:r w:rsidRPr="008B1276">
        <w:rPr>
          <w:lang w:val="sq-AL"/>
        </w:rPr>
        <w:t>Kushte</w:t>
      </w:r>
      <w:r>
        <w:rPr>
          <w:lang w:val="sq-AL"/>
        </w:rPr>
        <w:t xml:space="preserve"> të cilat kërkohen për kryerjen e punës:</w:t>
      </w:r>
    </w:p>
    <w:p w:rsidR="005F7CA7" w:rsidRDefault="005F7CA7" w:rsidP="005F7CA7">
      <w:pPr>
        <w:tabs>
          <w:tab w:val="left" w:pos="2010"/>
        </w:tabs>
        <w:ind w:left="360"/>
        <w:jc w:val="both"/>
        <w:rPr>
          <w:lang w:val="sq-AL"/>
        </w:rPr>
      </w:pPr>
      <w:r>
        <w:rPr>
          <w:lang w:val="sq-AL"/>
        </w:rPr>
        <w:tab/>
      </w:r>
    </w:p>
    <w:p w:rsidR="005F7CA7" w:rsidRDefault="005F7CA7" w:rsidP="005F7CA7">
      <w:pPr>
        <w:ind w:left="360"/>
        <w:jc w:val="both"/>
        <w:rPr>
          <w:b/>
          <w:i/>
          <w:lang w:val="sq-AL"/>
        </w:rPr>
      </w:pPr>
      <w:r>
        <w:rPr>
          <w:b/>
          <w:i/>
          <w:lang w:val="sq-AL"/>
        </w:rPr>
        <w:t>Kualifikime profesionale:</w:t>
      </w:r>
    </w:p>
    <w:p w:rsidR="005F7CA7" w:rsidRDefault="005F7CA7" w:rsidP="005F7CA7">
      <w:pPr>
        <w:ind w:left="360"/>
        <w:jc w:val="both"/>
        <w:rPr>
          <w:b/>
          <w:i/>
          <w:lang w:val="sq-AL"/>
        </w:rPr>
      </w:pPr>
    </w:p>
    <w:p w:rsidR="005F7CA7" w:rsidRDefault="005F7CA7" w:rsidP="005F7CA7">
      <w:pPr>
        <w:ind w:firstLine="360"/>
        <w:jc w:val="both"/>
        <w:rPr>
          <w:lang w:val="sq-AL"/>
        </w:rPr>
      </w:pPr>
      <w:r>
        <w:rPr>
          <w:lang w:val="sq-AL"/>
        </w:rPr>
        <w:lastRenderedPageBreak/>
        <w:t>S</w:t>
      </w:r>
      <w:r w:rsidRPr="008B1276">
        <w:rPr>
          <w:lang w:val="sq-AL"/>
        </w:rPr>
        <w:t xml:space="preserve">ë paku </w:t>
      </w:r>
      <w:r>
        <w:rPr>
          <w:lang w:val="sq-AL"/>
        </w:rPr>
        <w:t>t’a ketë kryer shkollën e lartë ose arsimin e mesëm.</w:t>
      </w:r>
    </w:p>
    <w:p w:rsidR="005F7CA7" w:rsidRDefault="005F7CA7" w:rsidP="005F7CA7">
      <w:pPr>
        <w:ind w:firstLine="360"/>
        <w:jc w:val="both"/>
        <w:rPr>
          <w:lang w:val="sq-AL"/>
        </w:rPr>
      </w:pPr>
      <w:r>
        <w:rPr>
          <w:lang w:val="sq-AL"/>
        </w:rPr>
        <w:t xml:space="preserve"> </w:t>
      </w:r>
    </w:p>
    <w:p w:rsidR="005F7CA7" w:rsidRPr="00444B8D" w:rsidRDefault="005F7CA7" w:rsidP="005F7CA7">
      <w:pPr>
        <w:ind w:firstLine="360"/>
        <w:jc w:val="both"/>
        <w:rPr>
          <w:b/>
          <w:i/>
          <w:lang w:val="sq-AL"/>
        </w:rPr>
      </w:pPr>
      <w:r>
        <w:rPr>
          <w:b/>
          <w:i/>
          <w:lang w:val="sq-AL"/>
        </w:rPr>
        <w:t>Përvojë pune:</w:t>
      </w:r>
    </w:p>
    <w:p w:rsidR="005F7CA7" w:rsidRPr="008B1276" w:rsidRDefault="005F7CA7" w:rsidP="005F7CA7">
      <w:pPr>
        <w:ind w:firstLine="360"/>
        <w:jc w:val="both"/>
        <w:rPr>
          <w:lang w:val="sq-AL"/>
        </w:rPr>
      </w:pPr>
    </w:p>
    <w:p w:rsidR="005F7CA7" w:rsidRDefault="005F7CA7" w:rsidP="005F7CA7">
      <w:pPr>
        <w:ind w:firstLine="360"/>
        <w:jc w:val="both"/>
        <w:rPr>
          <w:lang w:val="sq-AL"/>
        </w:rPr>
      </w:pPr>
      <w:r>
        <w:rPr>
          <w:lang w:val="sq-AL"/>
        </w:rPr>
        <w:t>Së paku 2 vjet përvojë pune në profesion.</w:t>
      </w:r>
    </w:p>
    <w:p w:rsidR="005F7CA7" w:rsidRDefault="005F7CA7" w:rsidP="005F7CA7">
      <w:pPr>
        <w:ind w:left="360"/>
        <w:jc w:val="both"/>
        <w:rPr>
          <w:lang w:val="sq-AL"/>
        </w:rPr>
      </w:pPr>
    </w:p>
    <w:p w:rsidR="005F7CA7" w:rsidRDefault="005F7CA7" w:rsidP="005F7CA7">
      <w:pPr>
        <w:jc w:val="both"/>
        <w:rPr>
          <w:b/>
          <w:i/>
          <w:lang w:val="sq-AL"/>
        </w:rPr>
      </w:pPr>
      <w:r>
        <w:rPr>
          <w:b/>
          <w:i/>
          <w:lang w:val="sq-AL"/>
        </w:rPr>
        <w:t xml:space="preserve">     Kompetenca</w:t>
      </w:r>
      <w:r w:rsidRPr="008C47C1">
        <w:rPr>
          <w:b/>
          <w:i/>
          <w:lang w:val="sq-AL"/>
        </w:rPr>
        <w:t xml:space="preserve"> </w:t>
      </w:r>
      <w:r>
        <w:rPr>
          <w:b/>
          <w:i/>
          <w:lang w:val="sq-AL"/>
        </w:rPr>
        <w:t>të</w:t>
      </w:r>
      <w:r w:rsidRPr="008C47C1">
        <w:rPr>
          <w:b/>
          <w:i/>
          <w:lang w:val="sq-AL"/>
        </w:rPr>
        <w:t xml:space="preserve"> veçanta</w:t>
      </w:r>
      <w:r>
        <w:rPr>
          <w:b/>
          <w:i/>
          <w:lang w:val="sq-AL"/>
        </w:rPr>
        <w:t xml:space="preserve"> pune</w:t>
      </w:r>
      <w:r w:rsidRPr="008C47C1">
        <w:rPr>
          <w:b/>
          <w:i/>
          <w:lang w:val="sq-AL"/>
        </w:rPr>
        <w:t xml:space="preserve">: </w:t>
      </w:r>
    </w:p>
    <w:p w:rsidR="005F7CA7" w:rsidRPr="008C47C1" w:rsidRDefault="005F7CA7" w:rsidP="005F7CA7">
      <w:pPr>
        <w:jc w:val="both"/>
        <w:rPr>
          <w:b/>
          <w:i/>
          <w:lang w:val="sq-AL"/>
        </w:rPr>
      </w:pPr>
    </w:p>
    <w:p w:rsidR="008F0F7E" w:rsidRDefault="005F7CA7" w:rsidP="005F7CA7">
      <w:pPr>
        <w:ind w:left="360"/>
        <w:jc w:val="both"/>
        <w:rPr>
          <w:lang w:val="sq-AL"/>
        </w:rPr>
      </w:pPr>
      <w:r>
        <w:rPr>
          <w:lang w:val="sq-AL"/>
        </w:rPr>
        <w:t>-Njohje aktive e njërës nga tre gjuhët më shpesh të përdorura në Unionin Europian (anglisht,</w:t>
      </w:r>
      <w:r w:rsidR="001123EE">
        <w:rPr>
          <w:lang w:val="sq-AL"/>
        </w:rPr>
        <w:t xml:space="preserve"> frangjisht ose gjermanisht) </w:t>
      </w:r>
    </w:p>
    <w:p w:rsidR="008F0F7E" w:rsidRDefault="008F0F7E" w:rsidP="005F7CA7">
      <w:pPr>
        <w:ind w:left="360"/>
        <w:jc w:val="both"/>
        <w:rPr>
          <w:lang w:val="sq-AL"/>
        </w:rPr>
      </w:pPr>
    </w:p>
    <w:p w:rsidR="005F7CA7" w:rsidRDefault="005F7CA7" w:rsidP="005F7CA7">
      <w:pPr>
        <w:ind w:left="360"/>
        <w:jc w:val="both"/>
        <w:rPr>
          <w:lang w:val="sq-AL"/>
        </w:rPr>
      </w:pPr>
      <w:r>
        <w:rPr>
          <w:lang w:val="sq-AL"/>
        </w:rPr>
        <w:t>-Njohja aktive të programeve kompjuteristike për punë në zyrë.</w:t>
      </w:r>
    </w:p>
    <w:p w:rsidR="005F7CA7" w:rsidRPr="008B1276" w:rsidRDefault="005F7CA7" w:rsidP="005F7CA7">
      <w:pPr>
        <w:ind w:left="360"/>
        <w:jc w:val="both"/>
        <w:rPr>
          <w:lang w:val="sq-AL"/>
        </w:rPr>
      </w:pPr>
    </w:p>
    <w:p w:rsidR="005F7CA7" w:rsidRDefault="005F7CA7" w:rsidP="005F7CA7">
      <w:pPr>
        <w:ind w:left="360"/>
        <w:jc w:val="both"/>
        <w:rPr>
          <w:lang w:val="sq-AL"/>
        </w:rPr>
      </w:pPr>
      <w:r>
        <w:rPr>
          <w:lang w:val="sq-AL"/>
        </w:rPr>
        <w:t xml:space="preserve">Rroga e bashkëpuntorit gjyqësor </w:t>
      </w:r>
      <w:r w:rsidR="001123EE">
        <w:rPr>
          <w:lang w:val="sq-AL"/>
        </w:rPr>
        <w:t xml:space="preserve">do të jetë </w:t>
      </w:r>
      <w:r w:rsidR="00171002">
        <w:rPr>
          <w:lang w:val="mk-MK"/>
        </w:rPr>
        <w:t>2</w:t>
      </w:r>
      <w:r w:rsidR="002502D4">
        <w:rPr>
          <w:lang w:val="sq-AL"/>
        </w:rPr>
        <w:t>8</w:t>
      </w:r>
      <w:r>
        <w:rPr>
          <w:lang w:val="sq-AL"/>
        </w:rPr>
        <w:t>.</w:t>
      </w:r>
      <w:r w:rsidR="002502D4">
        <w:rPr>
          <w:lang w:val="sq-AL"/>
        </w:rPr>
        <w:t>174</w:t>
      </w:r>
      <w:r>
        <w:rPr>
          <w:lang w:val="sq-AL"/>
        </w:rPr>
        <w:t>,00 denarë, Kohëzgjatja javore: 40 orë; Kohëzgjatja ditore e punës është 8 orë prej orës 07:30 deri në ora 15:30; Pauza ditore nga ora 11:00 deri në ora 11:30, Ditë pune:</w:t>
      </w:r>
      <w:r w:rsidRPr="002F4E2E">
        <w:rPr>
          <w:lang w:val="sq-AL"/>
        </w:rPr>
        <w:t xml:space="preserve"> </w:t>
      </w:r>
      <w:r w:rsidR="001123EE">
        <w:rPr>
          <w:lang w:val="sq-AL"/>
        </w:rPr>
        <w:t>nga e hëna në të premte.</w:t>
      </w:r>
    </w:p>
    <w:p w:rsidR="005F7CA7" w:rsidRPr="00F46333" w:rsidRDefault="005F7CA7" w:rsidP="005F7CA7">
      <w:pPr>
        <w:pStyle w:val="ListParagraph"/>
        <w:jc w:val="both"/>
        <w:rPr>
          <w:b/>
          <w:lang w:val="sq-AL"/>
        </w:rPr>
      </w:pPr>
    </w:p>
    <w:p w:rsidR="00122000" w:rsidRDefault="00122000" w:rsidP="00122000">
      <w:pPr>
        <w:ind w:left="360" w:firstLine="360"/>
        <w:jc w:val="both"/>
        <w:rPr>
          <w:lang w:val="sq-AL"/>
        </w:rPr>
      </w:pPr>
    </w:p>
    <w:p w:rsidR="00E00AB4" w:rsidRPr="00FF3BE8" w:rsidRDefault="00FF3BE8" w:rsidP="00E00AB4">
      <w:pPr>
        <w:numPr>
          <w:ilvl w:val="0"/>
          <w:numId w:val="1"/>
        </w:numPr>
        <w:jc w:val="both"/>
        <w:rPr>
          <w:b/>
          <w:lang w:val="sq-AL"/>
        </w:rPr>
      </w:pPr>
      <w:r>
        <w:rPr>
          <w:b/>
          <w:lang w:val="sq-AL"/>
        </w:rPr>
        <w:t xml:space="preserve">“Mbikëqyrës i shtëpisë” </w:t>
      </w:r>
      <w:r w:rsidR="00E00AB4" w:rsidRPr="00FF3BE8">
        <w:rPr>
          <w:b/>
          <w:lang w:val="sq-AL"/>
        </w:rPr>
        <w:t xml:space="preserve">-1 (një) – realizues </w:t>
      </w:r>
    </w:p>
    <w:p w:rsidR="00E00AB4" w:rsidRDefault="00E00AB4" w:rsidP="00E00AB4">
      <w:pPr>
        <w:ind w:left="360"/>
        <w:jc w:val="both"/>
        <w:rPr>
          <w:lang w:val="sq-AL"/>
        </w:rPr>
      </w:pPr>
    </w:p>
    <w:p w:rsidR="00FF3BE8" w:rsidRDefault="00FF3BE8" w:rsidP="00FF3BE8">
      <w:pPr>
        <w:ind w:left="360"/>
        <w:jc w:val="both"/>
        <w:rPr>
          <w:lang w:val="sq-AL"/>
        </w:rPr>
      </w:pPr>
      <w:r w:rsidRPr="008B1276">
        <w:rPr>
          <w:lang w:val="sq-AL"/>
        </w:rPr>
        <w:t>Kushte</w:t>
      </w:r>
      <w:r>
        <w:rPr>
          <w:lang w:val="sq-AL"/>
        </w:rPr>
        <w:t xml:space="preserve"> të cilat kërkohen për kryerjen e punës:</w:t>
      </w:r>
    </w:p>
    <w:p w:rsidR="00FF3BE8" w:rsidRDefault="00FF3BE8" w:rsidP="00E00AB4">
      <w:pPr>
        <w:ind w:left="360"/>
        <w:jc w:val="both"/>
        <w:rPr>
          <w:lang w:val="sq-AL"/>
        </w:rPr>
      </w:pPr>
    </w:p>
    <w:p w:rsidR="00FF3BE8" w:rsidRDefault="00FF3BE8" w:rsidP="00FF3BE8">
      <w:pPr>
        <w:ind w:left="360"/>
        <w:jc w:val="both"/>
        <w:rPr>
          <w:b/>
          <w:i/>
          <w:lang w:val="sq-AL"/>
        </w:rPr>
      </w:pPr>
      <w:r>
        <w:rPr>
          <w:b/>
          <w:i/>
          <w:lang w:val="sq-AL"/>
        </w:rPr>
        <w:t>Kualifikime profesionale:</w:t>
      </w:r>
    </w:p>
    <w:p w:rsidR="00FF3BE8" w:rsidRDefault="00FF3BE8" w:rsidP="00FF3BE8">
      <w:pPr>
        <w:ind w:left="360"/>
        <w:jc w:val="both"/>
        <w:rPr>
          <w:b/>
          <w:i/>
          <w:lang w:val="sq-AL"/>
        </w:rPr>
      </w:pPr>
    </w:p>
    <w:p w:rsidR="00FF3BE8" w:rsidRDefault="00FF3BE8" w:rsidP="00FF3BE8">
      <w:pPr>
        <w:ind w:firstLine="360"/>
        <w:jc w:val="both"/>
        <w:rPr>
          <w:lang w:val="sq-AL"/>
        </w:rPr>
      </w:pPr>
      <w:r>
        <w:rPr>
          <w:lang w:val="sq-AL"/>
        </w:rPr>
        <w:t>T’a ketë kryer arsimin e mesëm.</w:t>
      </w:r>
    </w:p>
    <w:p w:rsidR="00FF3BE8" w:rsidRDefault="00FF3BE8" w:rsidP="00FF3BE8">
      <w:pPr>
        <w:ind w:firstLine="360"/>
        <w:jc w:val="both"/>
        <w:rPr>
          <w:lang w:val="sq-AL"/>
        </w:rPr>
      </w:pPr>
      <w:r>
        <w:rPr>
          <w:lang w:val="sq-AL"/>
        </w:rPr>
        <w:t xml:space="preserve"> </w:t>
      </w:r>
    </w:p>
    <w:p w:rsidR="00FF3BE8" w:rsidRPr="00444B8D" w:rsidRDefault="00FF3BE8" w:rsidP="00FF3BE8">
      <w:pPr>
        <w:ind w:firstLine="360"/>
        <w:jc w:val="both"/>
        <w:rPr>
          <w:b/>
          <w:i/>
          <w:lang w:val="sq-AL"/>
        </w:rPr>
      </w:pPr>
      <w:r>
        <w:rPr>
          <w:b/>
          <w:i/>
          <w:lang w:val="sq-AL"/>
        </w:rPr>
        <w:t>Përvojë pune:</w:t>
      </w:r>
    </w:p>
    <w:p w:rsidR="00FF3BE8" w:rsidRPr="008B1276" w:rsidRDefault="00FF3BE8" w:rsidP="00FF3BE8">
      <w:pPr>
        <w:ind w:firstLine="360"/>
        <w:jc w:val="both"/>
        <w:rPr>
          <w:lang w:val="sq-AL"/>
        </w:rPr>
      </w:pPr>
    </w:p>
    <w:p w:rsidR="00FF3BE8" w:rsidRPr="00CB67D9" w:rsidRDefault="00CB67D9" w:rsidP="00CB67D9">
      <w:pPr>
        <w:ind w:firstLine="360"/>
        <w:jc w:val="both"/>
        <w:rPr>
          <w:lang w:val="sq-AL"/>
        </w:rPr>
      </w:pPr>
      <w:r>
        <w:rPr>
          <w:lang w:val="sq-AL"/>
        </w:rPr>
        <w:t>-</w:t>
      </w:r>
      <w:r w:rsidRPr="00CB67D9">
        <w:rPr>
          <w:lang w:val="sq-AL"/>
        </w:rPr>
        <w:t>Me ose pa</w:t>
      </w:r>
      <w:r w:rsidR="00FF3BE8" w:rsidRPr="00CB67D9">
        <w:rPr>
          <w:lang w:val="sq-AL"/>
        </w:rPr>
        <w:t xml:space="preserve"> përvojë pune</w:t>
      </w:r>
      <w:r w:rsidRPr="00CB67D9">
        <w:rPr>
          <w:lang w:val="sq-AL"/>
        </w:rPr>
        <w:t>.</w:t>
      </w:r>
    </w:p>
    <w:p w:rsidR="00E00AB4" w:rsidRDefault="00E00AB4" w:rsidP="00E00AB4">
      <w:pPr>
        <w:ind w:left="360"/>
        <w:jc w:val="both"/>
        <w:rPr>
          <w:lang w:val="sq-AL"/>
        </w:rPr>
      </w:pPr>
    </w:p>
    <w:p w:rsidR="00564B7D" w:rsidRDefault="000606BB" w:rsidP="00564B7D">
      <w:pPr>
        <w:ind w:left="360"/>
        <w:jc w:val="both"/>
        <w:rPr>
          <w:lang w:val="sq-AL"/>
        </w:rPr>
      </w:pPr>
      <w:r>
        <w:rPr>
          <w:lang w:val="sq-AL"/>
        </w:rPr>
        <w:t>Rroga e të punësuarit</w:t>
      </w:r>
      <w:r w:rsidR="00564B7D">
        <w:rPr>
          <w:lang w:val="sq-AL"/>
        </w:rPr>
        <w:t xml:space="preserve"> do të jetë 2</w:t>
      </w:r>
      <w:r w:rsidR="009D5834">
        <w:rPr>
          <w:lang w:val="sq-AL"/>
        </w:rPr>
        <w:t>4</w:t>
      </w:r>
      <w:r w:rsidR="00564B7D">
        <w:rPr>
          <w:lang w:val="sq-AL"/>
        </w:rPr>
        <w:t>.</w:t>
      </w:r>
      <w:r w:rsidR="009D5834">
        <w:rPr>
          <w:lang w:val="sq-AL"/>
        </w:rPr>
        <w:t>894</w:t>
      </w:r>
      <w:r w:rsidR="00564B7D">
        <w:rPr>
          <w:lang w:val="sq-AL"/>
        </w:rPr>
        <w:t>,00 denarë, Kohëzgjatja javore: 40 orë; Kohëzgj</w:t>
      </w:r>
      <w:r w:rsidR="009D5834">
        <w:rPr>
          <w:lang w:val="sq-AL"/>
        </w:rPr>
        <w:t xml:space="preserve">atja ditore e punës </w:t>
      </w:r>
      <w:r w:rsidR="00564B7D">
        <w:rPr>
          <w:lang w:val="sq-AL"/>
        </w:rPr>
        <w:t xml:space="preserve">prej orës </w:t>
      </w:r>
      <w:r w:rsidR="00664E3D">
        <w:rPr>
          <w:lang w:val="sq-AL"/>
        </w:rPr>
        <w:t>10</w:t>
      </w:r>
      <w:r w:rsidR="00564B7D">
        <w:rPr>
          <w:lang w:val="sq-AL"/>
        </w:rPr>
        <w:t>:</w:t>
      </w:r>
      <w:r w:rsidR="00664E3D">
        <w:rPr>
          <w:lang w:val="sq-AL"/>
        </w:rPr>
        <w:t>0</w:t>
      </w:r>
      <w:r w:rsidR="00564B7D">
        <w:rPr>
          <w:lang w:val="sq-AL"/>
        </w:rPr>
        <w:t>0 deri në ora 1</w:t>
      </w:r>
      <w:r w:rsidR="00664E3D">
        <w:rPr>
          <w:lang w:val="sq-AL"/>
        </w:rPr>
        <w:t>8</w:t>
      </w:r>
      <w:r w:rsidR="00564B7D">
        <w:rPr>
          <w:lang w:val="sq-AL"/>
        </w:rPr>
        <w:t>:</w:t>
      </w:r>
      <w:r w:rsidR="00664E3D">
        <w:rPr>
          <w:lang w:val="sq-AL"/>
        </w:rPr>
        <w:t>0</w:t>
      </w:r>
      <w:r w:rsidR="00564B7D">
        <w:rPr>
          <w:lang w:val="sq-AL"/>
        </w:rPr>
        <w:t>0; Pauza ditore nga ora 1</w:t>
      </w:r>
      <w:r w:rsidR="00664E3D">
        <w:rPr>
          <w:lang w:val="sq-AL"/>
        </w:rPr>
        <w:t>4</w:t>
      </w:r>
      <w:r w:rsidR="00564B7D">
        <w:rPr>
          <w:lang w:val="sq-AL"/>
        </w:rPr>
        <w:t>:00 deri në ora 1</w:t>
      </w:r>
      <w:r w:rsidR="00664E3D">
        <w:rPr>
          <w:lang w:val="sq-AL"/>
        </w:rPr>
        <w:t>4</w:t>
      </w:r>
      <w:r w:rsidR="00564B7D">
        <w:rPr>
          <w:lang w:val="sq-AL"/>
        </w:rPr>
        <w:t>:30, Ditë pune:</w:t>
      </w:r>
      <w:r w:rsidR="00564B7D" w:rsidRPr="002F4E2E">
        <w:rPr>
          <w:lang w:val="sq-AL"/>
        </w:rPr>
        <w:t xml:space="preserve"> </w:t>
      </w:r>
      <w:r w:rsidR="00564B7D">
        <w:rPr>
          <w:lang w:val="sq-AL"/>
        </w:rPr>
        <w:t>nga e hëna në të premte.</w:t>
      </w:r>
    </w:p>
    <w:p w:rsidR="00564B7D" w:rsidRDefault="00564B7D" w:rsidP="00E00AB4">
      <w:pPr>
        <w:ind w:left="360"/>
        <w:jc w:val="both"/>
        <w:rPr>
          <w:lang w:val="sq-AL"/>
        </w:rPr>
      </w:pPr>
    </w:p>
    <w:p w:rsidR="00FF3BE8" w:rsidRDefault="00FF3BE8" w:rsidP="00E00AB4">
      <w:pPr>
        <w:ind w:left="360"/>
        <w:jc w:val="both"/>
        <w:rPr>
          <w:lang w:val="sq-AL"/>
        </w:rPr>
      </w:pPr>
    </w:p>
    <w:p w:rsidR="00096B33" w:rsidRPr="00096B33" w:rsidRDefault="00B21EDB" w:rsidP="00E00AB4">
      <w:pPr>
        <w:ind w:left="360"/>
        <w:jc w:val="both"/>
        <w:rPr>
          <w:b/>
          <w:lang w:val="sq-AL"/>
        </w:rPr>
      </w:pPr>
      <w:r w:rsidRPr="00096B33">
        <w:rPr>
          <w:b/>
          <w:lang w:val="sq-AL"/>
        </w:rPr>
        <w:t>Të gjithë kandidatët duhet t’i plotësojnë</w:t>
      </w:r>
      <w:r w:rsidR="00096B33" w:rsidRPr="00096B33">
        <w:rPr>
          <w:b/>
          <w:lang w:val="sq-AL"/>
        </w:rPr>
        <w:t xml:space="preserve"> kushtet si në vijim</w:t>
      </w:r>
    </w:p>
    <w:p w:rsidR="00FF3BE8" w:rsidRPr="00096B33" w:rsidRDefault="00096B33" w:rsidP="00E00AB4">
      <w:pPr>
        <w:ind w:left="360"/>
        <w:jc w:val="both"/>
        <w:rPr>
          <w:b/>
          <w:i/>
          <w:lang w:val="sq-AL"/>
        </w:rPr>
      </w:pPr>
      <w:r w:rsidRPr="00096B33">
        <w:rPr>
          <w:b/>
          <w:i/>
          <w:lang w:val="sq-AL"/>
        </w:rPr>
        <w:t>Kushtet e përgjithshme:</w:t>
      </w:r>
    </w:p>
    <w:p w:rsidR="00FF3BE8" w:rsidRDefault="00FF3BE8" w:rsidP="00E00AB4">
      <w:pPr>
        <w:ind w:left="360"/>
        <w:jc w:val="both"/>
        <w:rPr>
          <w:lang w:val="sq-AL"/>
        </w:rPr>
      </w:pPr>
    </w:p>
    <w:p w:rsidR="00832278" w:rsidRDefault="00832278" w:rsidP="00832278">
      <w:pPr>
        <w:numPr>
          <w:ilvl w:val="0"/>
          <w:numId w:val="6"/>
        </w:numPr>
        <w:jc w:val="both"/>
        <w:rPr>
          <w:lang w:val="sq-AL"/>
        </w:rPr>
      </w:pPr>
      <w:r>
        <w:rPr>
          <w:lang w:val="sq-AL"/>
        </w:rPr>
        <w:t>të jetë shtetas i Republikës së Maqedonisë së Veriut (vërtetim për nënshtetësi jo më e vjetër se 6 muaj),</w:t>
      </w:r>
    </w:p>
    <w:p w:rsidR="00832278" w:rsidRDefault="00832278" w:rsidP="00832278">
      <w:pPr>
        <w:numPr>
          <w:ilvl w:val="0"/>
          <w:numId w:val="6"/>
        </w:numPr>
        <w:jc w:val="both"/>
        <w:rPr>
          <w:lang w:val="sq-AL"/>
        </w:rPr>
      </w:pPr>
      <w:r>
        <w:rPr>
          <w:lang w:val="sq-AL"/>
        </w:rPr>
        <w:t xml:space="preserve"> në mënyrë aktive ta përdorë gjuhën maqedonase,</w:t>
      </w:r>
    </w:p>
    <w:p w:rsidR="00832278" w:rsidRDefault="00832278" w:rsidP="00832278">
      <w:pPr>
        <w:numPr>
          <w:ilvl w:val="0"/>
          <w:numId w:val="6"/>
        </w:numPr>
        <w:jc w:val="both"/>
        <w:rPr>
          <w:lang w:val="sq-AL"/>
        </w:rPr>
      </w:pPr>
      <w:r>
        <w:rPr>
          <w:lang w:val="sq-AL"/>
        </w:rPr>
        <w:t xml:space="preserve"> të jetë i moshës madhore</w:t>
      </w:r>
      <w:r w:rsidR="00664E3D">
        <w:rPr>
          <w:lang w:val="sq-AL"/>
        </w:rPr>
        <w:t xml:space="preserve"> </w:t>
      </w:r>
      <w:r>
        <w:rPr>
          <w:lang w:val="sq-AL"/>
        </w:rPr>
        <w:t>(kopje të letërnj</w:t>
      </w:r>
      <w:r w:rsidR="00664E3D">
        <w:rPr>
          <w:lang w:val="sq-AL"/>
        </w:rPr>
        <w:t>o</w:t>
      </w:r>
      <w:r>
        <w:rPr>
          <w:lang w:val="sq-AL"/>
        </w:rPr>
        <w:t>ftimit),</w:t>
      </w:r>
    </w:p>
    <w:p w:rsidR="00832278" w:rsidRDefault="00832278" w:rsidP="00832278">
      <w:pPr>
        <w:numPr>
          <w:ilvl w:val="0"/>
          <w:numId w:val="6"/>
        </w:numPr>
        <w:jc w:val="both"/>
        <w:rPr>
          <w:lang w:val="sq-AL"/>
        </w:rPr>
      </w:pPr>
      <w:r>
        <w:rPr>
          <w:lang w:val="sq-AL"/>
        </w:rPr>
        <w:t xml:space="preserve"> të ketë aftësi të përgjithshme shëndetësore për vendin e punës (vërtetim mjekësor</w:t>
      </w:r>
      <w:r w:rsidR="0003240B">
        <w:rPr>
          <w:lang w:val="sq-AL"/>
        </w:rPr>
        <w:t xml:space="preserve"> jo më të vjetër se 6 muaj</w:t>
      </w:r>
      <w:r>
        <w:rPr>
          <w:lang w:val="sq-AL"/>
        </w:rPr>
        <w:t>)</w:t>
      </w:r>
      <w:r w:rsidR="0003240B">
        <w:rPr>
          <w:lang w:val="sq-AL"/>
        </w:rPr>
        <w:t>,</w:t>
      </w:r>
      <w:r>
        <w:rPr>
          <w:lang w:val="sq-AL"/>
        </w:rPr>
        <w:t xml:space="preserve"> </w:t>
      </w:r>
    </w:p>
    <w:p w:rsidR="00832278" w:rsidRPr="006E45A4" w:rsidRDefault="00832278" w:rsidP="00832278">
      <w:pPr>
        <w:numPr>
          <w:ilvl w:val="0"/>
          <w:numId w:val="6"/>
        </w:numPr>
        <w:jc w:val="both"/>
        <w:rPr>
          <w:lang w:val="sq-AL"/>
        </w:rPr>
      </w:pPr>
      <w:r>
        <w:rPr>
          <w:lang w:val="sq-AL"/>
        </w:rPr>
        <w:t>me aktgjykim të plotfuqishëm gjyqësor të mos i jetë shqiptuar dënim ose ndalesë për kryerjen e profesionit, veprimtarisë ose obligimeve (vërtetim nga gjykata</w:t>
      </w:r>
      <w:r w:rsidR="0003240B" w:rsidRPr="0003240B">
        <w:rPr>
          <w:lang w:val="sq-AL"/>
        </w:rPr>
        <w:t xml:space="preserve"> </w:t>
      </w:r>
      <w:r w:rsidR="0003240B">
        <w:rPr>
          <w:lang w:val="sq-AL"/>
        </w:rPr>
        <w:t>jo më të vjetër se 6 muaj</w:t>
      </w:r>
      <w:r>
        <w:rPr>
          <w:lang w:val="sq-AL"/>
        </w:rPr>
        <w:t>).</w:t>
      </w:r>
    </w:p>
    <w:p w:rsidR="00832278" w:rsidRDefault="00832278" w:rsidP="0003240B">
      <w:pPr>
        <w:pStyle w:val="ListParagraph"/>
        <w:jc w:val="both"/>
        <w:rPr>
          <w:lang w:val="sq-AL"/>
        </w:rPr>
      </w:pPr>
    </w:p>
    <w:p w:rsidR="000D0A4E" w:rsidRDefault="000B2C1D" w:rsidP="000B2C1D">
      <w:pPr>
        <w:ind w:left="360"/>
        <w:jc w:val="both"/>
        <w:rPr>
          <w:lang w:val="sq-AL"/>
        </w:rPr>
      </w:pPr>
      <w:r>
        <w:rPr>
          <w:b/>
          <w:lang w:val="sq-AL"/>
        </w:rPr>
        <w:tab/>
      </w:r>
      <w:r w:rsidRPr="009426C0">
        <w:rPr>
          <w:lang w:val="sq-AL"/>
        </w:rPr>
        <w:t>Kandidatët janë të detyruar</w:t>
      </w:r>
      <w:r w:rsidR="0015218D">
        <w:rPr>
          <w:lang w:val="sq-AL"/>
        </w:rPr>
        <w:t xml:space="preserve"> që të paraqiten</w:t>
      </w:r>
      <w:r w:rsidR="000D0A4E">
        <w:rPr>
          <w:lang w:val="sq-AL"/>
        </w:rPr>
        <w:t xml:space="preserve"> në shpallje me Fletparaqitje për punësim të bashkëpuntorit gjyqësor dhe të njëjtën mund ta marrin në Gjykatën Themelore Strugë nga shkres</w:t>
      </w:r>
      <w:r w:rsidR="00664E3D">
        <w:rPr>
          <w:lang w:val="sq-AL"/>
        </w:rPr>
        <w:t>t</w:t>
      </w:r>
      <w:r w:rsidR="000D0A4E">
        <w:rPr>
          <w:lang w:val="sq-AL"/>
        </w:rPr>
        <w:t>or</w:t>
      </w:r>
      <w:r w:rsidR="00664E3D">
        <w:rPr>
          <w:lang w:val="sq-AL"/>
        </w:rPr>
        <w:t>ja për pranim apo ta z</w:t>
      </w:r>
      <w:r w:rsidR="000D0A4E">
        <w:rPr>
          <w:lang w:val="sq-AL"/>
        </w:rPr>
        <w:t>bresin nga veb faqja e Gjykatës http:www.vsrm.mk/wps/portal/osstruga.</w:t>
      </w:r>
    </w:p>
    <w:p w:rsidR="000D0A4E" w:rsidRDefault="000D0A4E" w:rsidP="000B2C1D">
      <w:pPr>
        <w:ind w:left="360"/>
        <w:jc w:val="both"/>
        <w:rPr>
          <w:lang w:val="sq-AL"/>
        </w:rPr>
      </w:pPr>
    </w:p>
    <w:p w:rsidR="000D0A4E" w:rsidRDefault="000D0A4E" w:rsidP="000B2C1D">
      <w:pPr>
        <w:ind w:left="360"/>
        <w:jc w:val="both"/>
        <w:rPr>
          <w:lang w:val="sq-AL"/>
        </w:rPr>
      </w:pPr>
      <w:r>
        <w:rPr>
          <w:lang w:val="sq-AL"/>
        </w:rPr>
        <w:t>Kandidatët janë të detyruar që fletparaqitjen t’a plotësojnë tërësht, në mënyrë precize dhe me të dhëna të sakta. Dëshmit bashk</w:t>
      </w:r>
      <w:r w:rsidR="001B22CD">
        <w:rPr>
          <w:lang w:val="sq-AL"/>
        </w:rPr>
        <w:t>ë</w:t>
      </w:r>
      <w:r>
        <w:rPr>
          <w:lang w:val="sq-AL"/>
        </w:rPr>
        <w:t xml:space="preserve"> me fletparaqitjen dorëzohen në o</w:t>
      </w:r>
      <w:r w:rsidR="001B22CD">
        <w:rPr>
          <w:lang w:val="sq-AL"/>
        </w:rPr>
        <w:t>rigjinal ose kopje të vërtetuara</w:t>
      </w:r>
      <w:r>
        <w:rPr>
          <w:lang w:val="sq-AL"/>
        </w:rPr>
        <w:t xml:space="preserve"> në Noter.</w:t>
      </w:r>
    </w:p>
    <w:p w:rsidR="000D0A4E" w:rsidRDefault="000D0A4E" w:rsidP="000B2C1D">
      <w:pPr>
        <w:ind w:left="360"/>
        <w:jc w:val="both"/>
        <w:rPr>
          <w:lang w:val="sq-AL"/>
        </w:rPr>
      </w:pPr>
    </w:p>
    <w:p w:rsidR="000D0A4E" w:rsidRDefault="005F0F1F" w:rsidP="000D0A4E">
      <w:pPr>
        <w:ind w:left="360"/>
        <w:jc w:val="both"/>
        <w:rPr>
          <w:lang w:val="sq-AL"/>
        </w:rPr>
      </w:pPr>
      <w:r>
        <w:rPr>
          <w:lang w:val="sq-AL"/>
        </w:rPr>
        <w:t>Afati për paraqitje është 5</w:t>
      </w:r>
      <w:r w:rsidR="00510BA6">
        <w:rPr>
          <w:lang w:val="sq-AL"/>
        </w:rPr>
        <w:t xml:space="preserve"> (</w:t>
      </w:r>
      <w:r>
        <w:rPr>
          <w:lang w:val="sq-AL"/>
        </w:rPr>
        <w:t>pesë</w:t>
      </w:r>
      <w:r w:rsidR="00DA7641">
        <w:rPr>
          <w:lang w:val="sq-AL"/>
        </w:rPr>
        <w:t xml:space="preserve">) ditë </w:t>
      </w:r>
      <w:r w:rsidR="000D0A4E">
        <w:rPr>
          <w:lang w:val="sq-AL"/>
        </w:rPr>
        <w:t xml:space="preserve">pune llogaritur </w:t>
      </w:r>
      <w:r w:rsidR="00DA7641">
        <w:rPr>
          <w:lang w:val="sq-AL"/>
        </w:rPr>
        <w:t>nga dita e</w:t>
      </w:r>
      <w:r w:rsidR="000D0A4E">
        <w:rPr>
          <w:lang w:val="sq-AL"/>
        </w:rPr>
        <w:t xml:space="preserve"> fundit e publikimit të shpalljes (duke mos llogaritur ditën e shpalljes)</w:t>
      </w:r>
      <w:r w:rsidR="00E65E3A">
        <w:rPr>
          <w:lang w:val="sq-AL"/>
        </w:rPr>
        <w:t>.</w:t>
      </w:r>
      <w:r w:rsidR="00DA7641">
        <w:rPr>
          <w:lang w:val="sq-AL"/>
        </w:rPr>
        <w:t xml:space="preserve"> </w:t>
      </w:r>
    </w:p>
    <w:p w:rsidR="000D0A4E" w:rsidRDefault="000D0A4E" w:rsidP="000D0A4E">
      <w:pPr>
        <w:jc w:val="both"/>
        <w:rPr>
          <w:lang w:val="sq-AL"/>
        </w:rPr>
      </w:pPr>
    </w:p>
    <w:p w:rsidR="000D0A4E" w:rsidRDefault="000D0A4E" w:rsidP="001E335A">
      <w:pPr>
        <w:ind w:left="300"/>
        <w:jc w:val="both"/>
        <w:rPr>
          <w:lang w:val="sq-AL"/>
        </w:rPr>
      </w:pPr>
      <w:r>
        <w:rPr>
          <w:lang w:val="sq-AL"/>
        </w:rPr>
        <w:t xml:space="preserve">Fletparaqitja e cila nuk do të jetë në kohë, </w:t>
      </w:r>
      <w:r w:rsidR="00C4146E">
        <w:rPr>
          <w:lang w:val="sq-AL"/>
        </w:rPr>
        <w:t>nuk do</w:t>
      </w:r>
      <w:r w:rsidR="001E335A">
        <w:rPr>
          <w:lang w:val="sq-AL"/>
        </w:rPr>
        <w:t xml:space="preserve"> të jetë</w:t>
      </w:r>
      <w:r>
        <w:rPr>
          <w:lang w:val="sq-AL"/>
        </w:rPr>
        <w:t xml:space="preserve"> e plotë dhe jo e rregullt</w:t>
      </w:r>
      <w:r w:rsidR="001E335A">
        <w:rPr>
          <w:lang w:val="sq-AL"/>
        </w:rPr>
        <w:t xml:space="preserve"> nuk do të jetë lëndë e shqyrtimit.</w:t>
      </w:r>
    </w:p>
    <w:p w:rsidR="000D0A4E" w:rsidRDefault="000D0A4E" w:rsidP="000D0A4E">
      <w:pPr>
        <w:jc w:val="both"/>
        <w:rPr>
          <w:lang w:val="sq-AL"/>
        </w:rPr>
      </w:pPr>
    </w:p>
    <w:p w:rsidR="000B5A42" w:rsidRDefault="00C4146E" w:rsidP="00C4146E">
      <w:pPr>
        <w:ind w:left="360"/>
        <w:jc w:val="both"/>
        <w:rPr>
          <w:lang w:val="sq-AL"/>
        </w:rPr>
      </w:pPr>
      <w:r>
        <w:rPr>
          <w:lang w:val="sq-AL"/>
        </w:rPr>
        <w:t>Fletëparaqitjen e plotësuar së bashku</w:t>
      </w:r>
      <w:r w:rsidR="008503E7">
        <w:rPr>
          <w:lang w:val="sq-AL"/>
        </w:rPr>
        <w:t xml:space="preserve"> me dëshmitë</w:t>
      </w:r>
      <w:r>
        <w:rPr>
          <w:lang w:val="sq-AL"/>
        </w:rPr>
        <w:t xml:space="preserve"> për plotësimin e kushteve të përgjithshme dhe të veçanta (për kualifikimet profesionale</w:t>
      </w:r>
      <w:r w:rsidR="008503E7">
        <w:rPr>
          <w:lang w:val="sq-AL"/>
        </w:rPr>
        <w:t>,</w:t>
      </w:r>
      <w:r>
        <w:rPr>
          <w:lang w:val="sq-AL"/>
        </w:rPr>
        <w:t xml:space="preserve"> përvojën e punës dhe kompetencat e veçanta për punë) </w:t>
      </w:r>
      <w:r w:rsidR="008503E7">
        <w:rPr>
          <w:lang w:val="sq-AL"/>
        </w:rPr>
        <w:t xml:space="preserve"> kandidatët janë të detyruar që t</w:t>
      </w:r>
      <w:r w:rsidR="00FF663E">
        <w:rPr>
          <w:lang w:val="sq-AL"/>
        </w:rPr>
        <w:t>’</w:t>
      </w:r>
      <w:r w:rsidR="008A2F75">
        <w:rPr>
          <w:lang w:val="sq-AL"/>
        </w:rPr>
        <w:t xml:space="preserve">a dorëzojnë </w:t>
      </w:r>
      <w:r w:rsidR="008503E7">
        <w:rPr>
          <w:lang w:val="sq-AL"/>
        </w:rPr>
        <w:t xml:space="preserve">nëpërmjet </w:t>
      </w:r>
      <w:r w:rsidR="008A2F75">
        <w:rPr>
          <w:lang w:val="sq-AL"/>
        </w:rPr>
        <w:t>shkrestores për pranim të</w:t>
      </w:r>
      <w:r w:rsidR="008503E7">
        <w:rPr>
          <w:lang w:val="sq-AL"/>
        </w:rPr>
        <w:t xml:space="preserve"> Gjykatës Themelore Strugë</w:t>
      </w:r>
      <w:r>
        <w:rPr>
          <w:lang w:val="sq-AL"/>
        </w:rPr>
        <w:t xml:space="preserve"> ose nëpërmjet postës me shënim për Shpallje</w:t>
      </w:r>
      <w:r w:rsidR="00470A43">
        <w:rPr>
          <w:lang w:val="sq-AL"/>
        </w:rPr>
        <w:t xml:space="preserve"> nr.1/202</w:t>
      </w:r>
      <w:r w:rsidR="00BF4324">
        <w:rPr>
          <w:lang w:val="sq-AL"/>
        </w:rPr>
        <w:t>5</w:t>
      </w:r>
      <w:r w:rsidR="00470A43">
        <w:rPr>
          <w:lang w:val="sq-AL"/>
        </w:rPr>
        <w:t>, në adrsën si</w:t>
      </w:r>
      <w:r>
        <w:rPr>
          <w:lang w:val="sq-AL"/>
        </w:rPr>
        <w:t xml:space="preserve"> në vijim:</w:t>
      </w:r>
    </w:p>
    <w:p w:rsidR="00E458BE" w:rsidRDefault="00E458BE" w:rsidP="00C4146E">
      <w:pPr>
        <w:ind w:left="360"/>
        <w:jc w:val="both"/>
        <w:rPr>
          <w:lang w:val="sq-AL"/>
        </w:rPr>
      </w:pPr>
    </w:p>
    <w:p w:rsidR="00E458BE" w:rsidRDefault="00E458BE" w:rsidP="00C4146E">
      <w:pPr>
        <w:ind w:left="360"/>
        <w:jc w:val="both"/>
        <w:rPr>
          <w:lang w:val="sq-AL"/>
        </w:rPr>
      </w:pPr>
      <w:r>
        <w:rPr>
          <w:lang w:val="sq-AL"/>
        </w:rPr>
        <w:t>Gjykata Themelore Strugë, rr. “JNA” pn.,</w:t>
      </w:r>
    </w:p>
    <w:p w:rsidR="00E458BE" w:rsidRDefault="00E458BE" w:rsidP="00C4146E">
      <w:pPr>
        <w:ind w:left="360"/>
        <w:jc w:val="both"/>
        <w:rPr>
          <w:lang w:val="sq-AL"/>
        </w:rPr>
      </w:pPr>
    </w:p>
    <w:p w:rsidR="00E458BE" w:rsidRPr="00E458BE" w:rsidRDefault="00E458BE" w:rsidP="00C4146E">
      <w:pPr>
        <w:ind w:left="360"/>
        <w:jc w:val="both"/>
        <w:rPr>
          <w:lang w:val="en-US"/>
        </w:rPr>
      </w:pPr>
      <w:r>
        <w:rPr>
          <w:lang w:val="sq-AL"/>
        </w:rPr>
        <w:t>Informacione ne telefonin nr. 046-784-391 ose në postën elektronike info</w:t>
      </w:r>
      <w:r>
        <w:rPr>
          <w:lang w:val="en-US"/>
        </w:rPr>
        <w:t>@</w:t>
      </w:r>
      <w:proofErr w:type="spellStart"/>
      <w:r w:rsidR="00BA4E56">
        <w:rPr>
          <w:lang w:val="en-US"/>
        </w:rPr>
        <w:t>osstruga.mk</w:t>
      </w:r>
      <w:proofErr w:type="spellEnd"/>
      <w:r w:rsidR="00BA4E56">
        <w:rPr>
          <w:lang w:val="en-US"/>
        </w:rPr>
        <w:t>.</w:t>
      </w:r>
    </w:p>
    <w:p w:rsidR="00F876FA" w:rsidRDefault="00F876FA" w:rsidP="00BA4E56">
      <w:pPr>
        <w:jc w:val="both"/>
        <w:rPr>
          <w:lang w:val="sq-AL"/>
        </w:rPr>
      </w:pPr>
    </w:p>
    <w:p w:rsidR="00BA4E56" w:rsidRDefault="00BA4E56" w:rsidP="00BA4E56">
      <w:pPr>
        <w:jc w:val="both"/>
        <w:rPr>
          <w:lang w:val="sq-AL"/>
        </w:rPr>
      </w:pPr>
      <w:r>
        <w:rPr>
          <w:lang w:val="sq-AL"/>
        </w:rPr>
        <w:t xml:space="preserve">      Zgjedhja do të kryhet në afat k</w:t>
      </w:r>
      <w:r w:rsidR="00BF4324">
        <w:rPr>
          <w:lang w:val="sq-AL"/>
        </w:rPr>
        <w:t>ohor konform nenit 23 p.2 të LMP</w:t>
      </w:r>
      <w:r w:rsidR="0047258F">
        <w:rPr>
          <w:lang w:val="sq-AL"/>
        </w:rPr>
        <w:t>-së</w:t>
      </w:r>
      <w:r>
        <w:rPr>
          <w:lang w:val="sq-AL"/>
        </w:rPr>
        <w:t>.</w:t>
      </w:r>
    </w:p>
    <w:p w:rsidR="00B7270D" w:rsidRDefault="00B7270D" w:rsidP="00A1350B">
      <w:pPr>
        <w:ind w:left="360" w:firstLine="360"/>
        <w:jc w:val="both"/>
        <w:rPr>
          <w:lang w:val="sq-AL"/>
        </w:rPr>
      </w:pPr>
    </w:p>
    <w:p w:rsidR="00B7270D" w:rsidRDefault="00B7270D" w:rsidP="00A1350B">
      <w:pPr>
        <w:ind w:left="360" w:firstLine="360"/>
        <w:jc w:val="both"/>
        <w:rPr>
          <w:lang w:val="sq-AL"/>
        </w:rPr>
      </w:pPr>
    </w:p>
    <w:p w:rsidR="00B7270D" w:rsidRDefault="00B7270D" w:rsidP="00A1350B">
      <w:pPr>
        <w:ind w:left="360" w:firstLine="360"/>
        <w:jc w:val="both"/>
        <w:rPr>
          <w:lang w:val="sq-AL"/>
        </w:rPr>
      </w:pPr>
    </w:p>
    <w:p w:rsidR="00B7270D" w:rsidRDefault="00B7270D" w:rsidP="00A1350B">
      <w:pPr>
        <w:ind w:left="360" w:firstLine="360"/>
        <w:jc w:val="both"/>
        <w:rPr>
          <w:lang w:val="sq-AL"/>
        </w:rPr>
      </w:pPr>
    </w:p>
    <w:p w:rsidR="00BF4324" w:rsidRDefault="00BF4324" w:rsidP="00A1350B">
      <w:pPr>
        <w:ind w:left="360" w:firstLine="360"/>
        <w:jc w:val="both"/>
        <w:rPr>
          <w:lang w:val="sq-AL"/>
        </w:rPr>
      </w:pPr>
    </w:p>
    <w:p w:rsidR="00BF4324" w:rsidRDefault="00BF4324" w:rsidP="00A1350B">
      <w:pPr>
        <w:ind w:left="360" w:firstLine="360"/>
        <w:jc w:val="both"/>
        <w:rPr>
          <w:lang w:val="sq-AL"/>
        </w:rPr>
      </w:pPr>
    </w:p>
    <w:p w:rsidR="00F876FA" w:rsidRPr="00BA4E56" w:rsidRDefault="00BA4E56" w:rsidP="00A1350B">
      <w:pPr>
        <w:ind w:left="360" w:firstLine="360"/>
        <w:jc w:val="both"/>
        <w:rPr>
          <w:sz w:val="22"/>
          <w:szCs w:val="22"/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     </w:t>
      </w:r>
      <w:r w:rsidRPr="00BA4E56">
        <w:rPr>
          <w:sz w:val="22"/>
          <w:szCs w:val="22"/>
          <w:lang w:val="sq-AL"/>
        </w:rPr>
        <w:t>GJYKATA THEMELORE STRUGË</w:t>
      </w:r>
    </w:p>
    <w:p w:rsidR="00F876FA" w:rsidRPr="00E65E3A" w:rsidRDefault="00BA4E56" w:rsidP="00BA4E56">
      <w:pPr>
        <w:ind w:left="360" w:firstLine="360"/>
        <w:jc w:val="center"/>
        <w:rPr>
          <w:lang w:val="sq-AL"/>
        </w:rPr>
      </w:pPr>
      <w:r w:rsidRPr="00E65E3A">
        <w:rPr>
          <w:lang w:val="sq-AL"/>
        </w:rPr>
        <w:t xml:space="preserve">                                                                          </w:t>
      </w:r>
      <w:r w:rsidR="00FE4EF6">
        <w:rPr>
          <w:lang w:val="en-US"/>
        </w:rPr>
        <w:t xml:space="preserve"> </w:t>
      </w:r>
      <w:r w:rsidR="00AD5944" w:rsidRPr="00E65E3A">
        <w:rPr>
          <w:lang w:val="sq-AL"/>
        </w:rPr>
        <w:t>Kryetar i Gjykatës</w:t>
      </w:r>
      <w:r w:rsidRPr="00E65E3A">
        <w:rPr>
          <w:lang w:val="sq-AL"/>
        </w:rPr>
        <w:t>,</w:t>
      </w:r>
    </w:p>
    <w:p w:rsidR="004C0A3A" w:rsidRPr="009426C0" w:rsidRDefault="00BA4E56" w:rsidP="00BA4E56">
      <w:pPr>
        <w:ind w:left="360" w:firstLine="360"/>
        <w:jc w:val="center"/>
        <w:rPr>
          <w:lang w:val="sq-AL"/>
        </w:rPr>
      </w:pPr>
      <w:r>
        <w:rPr>
          <w:lang w:val="sq-AL"/>
        </w:rPr>
        <w:t xml:space="preserve">                                                                          </w:t>
      </w:r>
      <w:r w:rsidR="00BF4324">
        <w:rPr>
          <w:lang w:val="sq-AL"/>
        </w:rPr>
        <w:t>Vullnet Vinca</w:t>
      </w:r>
    </w:p>
    <w:sectPr w:rsidR="004C0A3A" w:rsidRPr="009426C0" w:rsidSect="00807009">
      <w:footerReference w:type="even" r:id="rId7"/>
      <w:footerReference w:type="default" r:id="rId8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D8" w:rsidRDefault="004A62D8">
      <w:r>
        <w:separator/>
      </w:r>
    </w:p>
  </w:endnote>
  <w:endnote w:type="continuationSeparator" w:id="0">
    <w:p w:rsidR="004A62D8" w:rsidRDefault="004A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C3" w:rsidRDefault="001A36D7" w:rsidP="004D11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3B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BC3" w:rsidRDefault="00D53BC3" w:rsidP="00D46D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C3" w:rsidRDefault="001A36D7" w:rsidP="004D11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3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F08">
      <w:rPr>
        <w:rStyle w:val="PageNumber"/>
        <w:noProof/>
      </w:rPr>
      <w:t>1</w:t>
    </w:r>
    <w:r>
      <w:rPr>
        <w:rStyle w:val="PageNumber"/>
      </w:rPr>
      <w:fldChar w:fldCharType="end"/>
    </w:r>
  </w:p>
  <w:p w:rsidR="00D53BC3" w:rsidRDefault="00D53BC3" w:rsidP="00D46D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D8" w:rsidRDefault="004A62D8">
      <w:r>
        <w:separator/>
      </w:r>
    </w:p>
  </w:footnote>
  <w:footnote w:type="continuationSeparator" w:id="0">
    <w:p w:rsidR="004A62D8" w:rsidRDefault="004A6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113"/>
    <w:multiLevelType w:val="hybridMultilevel"/>
    <w:tmpl w:val="EC66A1AA"/>
    <w:lvl w:ilvl="0" w:tplc="D32853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96BA0"/>
    <w:multiLevelType w:val="hybridMultilevel"/>
    <w:tmpl w:val="61DC962E"/>
    <w:lvl w:ilvl="0" w:tplc="D806D8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9ED4056"/>
    <w:multiLevelType w:val="hybridMultilevel"/>
    <w:tmpl w:val="50BEE448"/>
    <w:lvl w:ilvl="0" w:tplc="C4CC6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F4510"/>
    <w:multiLevelType w:val="hybridMultilevel"/>
    <w:tmpl w:val="6F489E12"/>
    <w:lvl w:ilvl="0" w:tplc="B71A08D6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DF4329A"/>
    <w:multiLevelType w:val="hybridMultilevel"/>
    <w:tmpl w:val="E64A3A82"/>
    <w:lvl w:ilvl="0" w:tplc="192E6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67C88"/>
    <w:multiLevelType w:val="hybridMultilevel"/>
    <w:tmpl w:val="A01E35CA"/>
    <w:lvl w:ilvl="0" w:tplc="84B6D1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7D6"/>
    <w:rsid w:val="00013B24"/>
    <w:rsid w:val="00014A15"/>
    <w:rsid w:val="00015255"/>
    <w:rsid w:val="00020160"/>
    <w:rsid w:val="0003240B"/>
    <w:rsid w:val="00037E33"/>
    <w:rsid w:val="000606BB"/>
    <w:rsid w:val="000647D6"/>
    <w:rsid w:val="00086B2F"/>
    <w:rsid w:val="00096B33"/>
    <w:rsid w:val="000B2C1D"/>
    <w:rsid w:val="000B5A42"/>
    <w:rsid w:val="000C485D"/>
    <w:rsid w:val="000D0A4E"/>
    <w:rsid w:val="000D1642"/>
    <w:rsid w:val="000D4353"/>
    <w:rsid w:val="000F496F"/>
    <w:rsid w:val="00100C0D"/>
    <w:rsid w:val="00101EDF"/>
    <w:rsid w:val="00106D3F"/>
    <w:rsid w:val="00111C76"/>
    <w:rsid w:val="001123EE"/>
    <w:rsid w:val="00122000"/>
    <w:rsid w:val="00132762"/>
    <w:rsid w:val="0014175F"/>
    <w:rsid w:val="001424F8"/>
    <w:rsid w:val="00151AB5"/>
    <w:rsid w:val="0015218D"/>
    <w:rsid w:val="001614D2"/>
    <w:rsid w:val="00171002"/>
    <w:rsid w:val="001A36D7"/>
    <w:rsid w:val="001A7281"/>
    <w:rsid w:val="001B22CD"/>
    <w:rsid w:val="001B2ACC"/>
    <w:rsid w:val="001B57EA"/>
    <w:rsid w:val="001B594F"/>
    <w:rsid w:val="001E335A"/>
    <w:rsid w:val="0020093C"/>
    <w:rsid w:val="00213A07"/>
    <w:rsid w:val="00217665"/>
    <w:rsid w:val="002414D3"/>
    <w:rsid w:val="002502D4"/>
    <w:rsid w:val="00256826"/>
    <w:rsid w:val="00263CED"/>
    <w:rsid w:val="002645DB"/>
    <w:rsid w:val="002701EC"/>
    <w:rsid w:val="002735D9"/>
    <w:rsid w:val="00274D27"/>
    <w:rsid w:val="00284B85"/>
    <w:rsid w:val="00297530"/>
    <w:rsid w:val="002B618E"/>
    <w:rsid w:val="002E2E01"/>
    <w:rsid w:val="002E5C77"/>
    <w:rsid w:val="002F4E2E"/>
    <w:rsid w:val="002F6A46"/>
    <w:rsid w:val="003010F4"/>
    <w:rsid w:val="00341B7B"/>
    <w:rsid w:val="0034203C"/>
    <w:rsid w:val="00386B51"/>
    <w:rsid w:val="003A24C7"/>
    <w:rsid w:val="003B4411"/>
    <w:rsid w:val="003B57D6"/>
    <w:rsid w:val="003C55F8"/>
    <w:rsid w:val="003D1766"/>
    <w:rsid w:val="00414EB8"/>
    <w:rsid w:val="00432FCB"/>
    <w:rsid w:val="00444B8D"/>
    <w:rsid w:val="00444F03"/>
    <w:rsid w:val="00460EAA"/>
    <w:rsid w:val="00464CCF"/>
    <w:rsid w:val="00470A43"/>
    <w:rsid w:val="0047258F"/>
    <w:rsid w:val="004746AA"/>
    <w:rsid w:val="004758E0"/>
    <w:rsid w:val="004A62D8"/>
    <w:rsid w:val="004B32D5"/>
    <w:rsid w:val="004C0A3A"/>
    <w:rsid w:val="004D1195"/>
    <w:rsid w:val="004D3B74"/>
    <w:rsid w:val="004E0CEF"/>
    <w:rsid w:val="004F1011"/>
    <w:rsid w:val="00510BA6"/>
    <w:rsid w:val="00517896"/>
    <w:rsid w:val="00535FF3"/>
    <w:rsid w:val="00541DC1"/>
    <w:rsid w:val="00543E0B"/>
    <w:rsid w:val="00546898"/>
    <w:rsid w:val="00556DF2"/>
    <w:rsid w:val="00564B7D"/>
    <w:rsid w:val="00570BFC"/>
    <w:rsid w:val="0057166A"/>
    <w:rsid w:val="005922B5"/>
    <w:rsid w:val="0059435F"/>
    <w:rsid w:val="005A2152"/>
    <w:rsid w:val="005D2EDF"/>
    <w:rsid w:val="005D558D"/>
    <w:rsid w:val="005E0622"/>
    <w:rsid w:val="005F0F1F"/>
    <w:rsid w:val="005F7CA7"/>
    <w:rsid w:val="006129A9"/>
    <w:rsid w:val="00651A21"/>
    <w:rsid w:val="0065319E"/>
    <w:rsid w:val="006644FB"/>
    <w:rsid w:val="00664E3D"/>
    <w:rsid w:val="0067554F"/>
    <w:rsid w:val="0069407D"/>
    <w:rsid w:val="006A0A89"/>
    <w:rsid w:val="006C2439"/>
    <w:rsid w:val="006E3F86"/>
    <w:rsid w:val="006E45A4"/>
    <w:rsid w:val="006F5AD3"/>
    <w:rsid w:val="00703CB5"/>
    <w:rsid w:val="007245F3"/>
    <w:rsid w:val="007246E9"/>
    <w:rsid w:val="0072509C"/>
    <w:rsid w:val="00732047"/>
    <w:rsid w:val="00736E16"/>
    <w:rsid w:val="0076268D"/>
    <w:rsid w:val="00765950"/>
    <w:rsid w:val="00785F7F"/>
    <w:rsid w:val="00800357"/>
    <w:rsid w:val="00802A53"/>
    <w:rsid w:val="00807009"/>
    <w:rsid w:val="00820826"/>
    <w:rsid w:val="008215A1"/>
    <w:rsid w:val="00832278"/>
    <w:rsid w:val="008503E7"/>
    <w:rsid w:val="00856B53"/>
    <w:rsid w:val="00860E2E"/>
    <w:rsid w:val="0088167F"/>
    <w:rsid w:val="008A2F75"/>
    <w:rsid w:val="008B1276"/>
    <w:rsid w:val="008C47C1"/>
    <w:rsid w:val="008F0F7E"/>
    <w:rsid w:val="009426C0"/>
    <w:rsid w:val="009460AA"/>
    <w:rsid w:val="009505BE"/>
    <w:rsid w:val="00980AE1"/>
    <w:rsid w:val="009B4A04"/>
    <w:rsid w:val="009B7CCA"/>
    <w:rsid w:val="009C27A7"/>
    <w:rsid w:val="009D3222"/>
    <w:rsid w:val="009D5834"/>
    <w:rsid w:val="00A1051E"/>
    <w:rsid w:val="00A1350B"/>
    <w:rsid w:val="00A24825"/>
    <w:rsid w:val="00A66B4D"/>
    <w:rsid w:val="00A71796"/>
    <w:rsid w:val="00A73870"/>
    <w:rsid w:val="00AC0302"/>
    <w:rsid w:val="00AC1F08"/>
    <w:rsid w:val="00AC647E"/>
    <w:rsid w:val="00AC6A40"/>
    <w:rsid w:val="00AD2A79"/>
    <w:rsid w:val="00AD5944"/>
    <w:rsid w:val="00AD7BFA"/>
    <w:rsid w:val="00AE5A96"/>
    <w:rsid w:val="00B11C1A"/>
    <w:rsid w:val="00B21EDB"/>
    <w:rsid w:val="00B35736"/>
    <w:rsid w:val="00B7270D"/>
    <w:rsid w:val="00B76A5C"/>
    <w:rsid w:val="00BA07F9"/>
    <w:rsid w:val="00BA43AC"/>
    <w:rsid w:val="00BA4E56"/>
    <w:rsid w:val="00BA640F"/>
    <w:rsid w:val="00BA6F47"/>
    <w:rsid w:val="00BD29A3"/>
    <w:rsid w:val="00BF0836"/>
    <w:rsid w:val="00BF4324"/>
    <w:rsid w:val="00C10C72"/>
    <w:rsid w:val="00C366C6"/>
    <w:rsid w:val="00C4146E"/>
    <w:rsid w:val="00C42010"/>
    <w:rsid w:val="00C44C9E"/>
    <w:rsid w:val="00C579E9"/>
    <w:rsid w:val="00C651A6"/>
    <w:rsid w:val="00C65DF1"/>
    <w:rsid w:val="00C83DF1"/>
    <w:rsid w:val="00CB67D9"/>
    <w:rsid w:val="00CE13CE"/>
    <w:rsid w:val="00D150F5"/>
    <w:rsid w:val="00D16668"/>
    <w:rsid w:val="00D21571"/>
    <w:rsid w:val="00D26270"/>
    <w:rsid w:val="00D2707B"/>
    <w:rsid w:val="00D433EA"/>
    <w:rsid w:val="00D46D52"/>
    <w:rsid w:val="00D53BC3"/>
    <w:rsid w:val="00D57A95"/>
    <w:rsid w:val="00D82B04"/>
    <w:rsid w:val="00DA7641"/>
    <w:rsid w:val="00DB5E70"/>
    <w:rsid w:val="00DB7A1D"/>
    <w:rsid w:val="00DB7D2A"/>
    <w:rsid w:val="00DC31EE"/>
    <w:rsid w:val="00DC7A3C"/>
    <w:rsid w:val="00DE15CD"/>
    <w:rsid w:val="00DF4995"/>
    <w:rsid w:val="00E00AB4"/>
    <w:rsid w:val="00E23C6E"/>
    <w:rsid w:val="00E27492"/>
    <w:rsid w:val="00E43CBA"/>
    <w:rsid w:val="00E458BE"/>
    <w:rsid w:val="00E65E3A"/>
    <w:rsid w:val="00E83A86"/>
    <w:rsid w:val="00E93CE8"/>
    <w:rsid w:val="00EA4B52"/>
    <w:rsid w:val="00ED11B6"/>
    <w:rsid w:val="00ED758B"/>
    <w:rsid w:val="00F0144D"/>
    <w:rsid w:val="00F1274E"/>
    <w:rsid w:val="00F25BC6"/>
    <w:rsid w:val="00F27C99"/>
    <w:rsid w:val="00F46333"/>
    <w:rsid w:val="00F571B2"/>
    <w:rsid w:val="00F876FA"/>
    <w:rsid w:val="00F90169"/>
    <w:rsid w:val="00F96843"/>
    <w:rsid w:val="00F96A66"/>
    <w:rsid w:val="00FA4CCC"/>
    <w:rsid w:val="00FD4A9C"/>
    <w:rsid w:val="00FD6783"/>
    <w:rsid w:val="00FE4EF6"/>
    <w:rsid w:val="00FE7A44"/>
    <w:rsid w:val="00FF3BE8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28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03E7"/>
    <w:rPr>
      <w:color w:val="0000FF"/>
      <w:u w:val="single"/>
    </w:rPr>
  </w:style>
  <w:style w:type="paragraph" w:styleId="Footer">
    <w:name w:val="footer"/>
    <w:basedOn w:val="Normal"/>
    <w:rsid w:val="00D46D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6D52"/>
  </w:style>
  <w:style w:type="paragraph" w:styleId="ListParagraph">
    <w:name w:val="List Paragraph"/>
    <w:basedOn w:val="Normal"/>
    <w:uiPriority w:val="34"/>
    <w:qFormat/>
    <w:rsid w:val="008B1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MAQEDONISË SË VERIUT</vt:lpstr>
    </vt:vector>
  </TitlesOfParts>
  <Company/>
  <LinksUpToDate>false</LinksUpToDate>
  <CharactersWithSpaces>4769</CharactersWithSpaces>
  <SharedDoc>false</SharedDoc>
  <HLinks>
    <vt:vector size="6" baseType="variant"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http://www.osstruga.mk/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MAQEDONISË SË VERIUT</dc:title>
  <dc:creator>artan.coma</dc:creator>
  <cp:lastModifiedBy>artan.coma</cp:lastModifiedBy>
  <cp:revision>23</cp:revision>
  <cp:lastPrinted>2021-12-13T12:13:00Z</cp:lastPrinted>
  <dcterms:created xsi:type="dcterms:W3CDTF">2025-01-20T08:50:00Z</dcterms:created>
  <dcterms:modified xsi:type="dcterms:W3CDTF">2025-01-20T09:17:00Z</dcterms:modified>
</cp:coreProperties>
</file>